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FE7" w:rsidRPr="0080104B" w:rsidRDefault="008C7FE7" w:rsidP="00CB0918">
      <w:pPr>
        <w:spacing w:after="0" w:line="276" w:lineRule="auto"/>
        <w:ind w:right="-2"/>
        <w:jc w:val="right"/>
        <w:rPr>
          <w:rFonts w:ascii="Arial" w:hAnsi="Arial" w:cs="Arial"/>
          <w:color w:val="000000"/>
        </w:rPr>
      </w:pPr>
      <w:r w:rsidRPr="0080104B">
        <w:rPr>
          <w:rFonts w:ascii="Arial" w:hAnsi="Arial" w:cs="Arial"/>
          <w:color w:val="000000"/>
        </w:rPr>
        <w:t>Załącznik nr 6 do SIWZ</w:t>
      </w:r>
    </w:p>
    <w:p w:rsidR="008C7FE7" w:rsidRPr="0080104B" w:rsidRDefault="004A1967" w:rsidP="0080104B">
      <w:pPr>
        <w:spacing w:after="0" w:line="276" w:lineRule="auto"/>
        <w:ind w:right="-2"/>
        <w:rPr>
          <w:rFonts w:ascii="Arial" w:hAnsi="Arial" w:cs="Arial"/>
          <w:color w:val="000000"/>
        </w:rPr>
      </w:pPr>
      <w:r>
        <w:rPr>
          <w:rFonts w:ascii="Arial" w:hAnsi="Arial" w:cs="Arial"/>
          <w:color w:val="000000"/>
        </w:rPr>
        <w:t>SA.270.10</w:t>
      </w:r>
      <w:r w:rsidR="006B7039" w:rsidRPr="0080104B">
        <w:rPr>
          <w:rFonts w:ascii="Arial" w:hAnsi="Arial" w:cs="Arial"/>
          <w:color w:val="000000"/>
        </w:rPr>
        <w:t>.2021</w:t>
      </w:r>
    </w:p>
    <w:p w:rsidR="008C7FE7" w:rsidRPr="0080104B" w:rsidRDefault="00CB0918" w:rsidP="00CB0918">
      <w:pPr>
        <w:spacing w:after="0" w:line="276" w:lineRule="auto"/>
        <w:ind w:right="-2"/>
        <w:jc w:val="center"/>
        <w:rPr>
          <w:rFonts w:ascii="Arial" w:hAnsi="Arial" w:cs="Arial"/>
          <w:b/>
          <w:bCs/>
          <w:color w:val="000000"/>
        </w:rPr>
      </w:pPr>
      <w:r>
        <w:rPr>
          <w:rFonts w:ascii="Arial" w:hAnsi="Arial" w:cs="Arial"/>
          <w:color w:val="000000"/>
        </w:rPr>
        <w:t xml:space="preserve">PROJEKT – </w:t>
      </w:r>
      <w:r w:rsidR="008C7FE7" w:rsidRPr="0080104B">
        <w:rPr>
          <w:rFonts w:ascii="Arial" w:hAnsi="Arial" w:cs="Arial"/>
          <w:b/>
          <w:bCs/>
          <w:color w:val="000000"/>
        </w:rPr>
        <w:t xml:space="preserve">UMOWA NR </w:t>
      </w:r>
      <w:r w:rsidR="00005E54">
        <w:rPr>
          <w:rFonts w:ascii="Arial" w:hAnsi="Arial" w:cs="Arial"/>
          <w:b/>
          <w:bCs/>
          <w:color w:val="000000"/>
        </w:rPr>
        <w:t>SA.271. … 2021</w:t>
      </w:r>
    </w:p>
    <w:p w:rsidR="008C7FE7" w:rsidRPr="0080104B" w:rsidRDefault="008C7FE7" w:rsidP="0080104B">
      <w:pPr>
        <w:spacing w:after="0" w:line="276" w:lineRule="auto"/>
        <w:ind w:right="-2"/>
        <w:jc w:val="both"/>
        <w:rPr>
          <w:rFonts w:ascii="Arial" w:hAnsi="Arial" w:cs="Arial"/>
          <w:bCs/>
          <w:color w:val="000000"/>
        </w:rPr>
      </w:pPr>
    </w:p>
    <w:p w:rsidR="0080104B" w:rsidRPr="00707DAE" w:rsidRDefault="00C5216E" w:rsidP="0080104B">
      <w:pPr>
        <w:pStyle w:val="Default"/>
        <w:spacing w:line="276" w:lineRule="auto"/>
        <w:jc w:val="both"/>
        <w:rPr>
          <w:rFonts w:ascii="Arial" w:hAnsi="Arial" w:cs="Arial"/>
          <w:color w:val="auto"/>
          <w:sz w:val="22"/>
          <w:szCs w:val="22"/>
        </w:rPr>
      </w:pPr>
      <w:r>
        <w:rPr>
          <w:rFonts w:ascii="Arial" w:hAnsi="Arial" w:cs="Arial"/>
          <w:b/>
          <w:bCs/>
          <w:color w:val="auto"/>
          <w:sz w:val="22"/>
          <w:szCs w:val="22"/>
        </w:rPr>
        <w:t>zawarta w  dniu</w:t>
      </w:r>
      <w:r w:rsidR="0080104B" w:rsidRPr="00707DAE">
        <w:rPr>
          <w:rFonts w:ascii="Arial" w:hAnsi="Arial" w:cs="Arial"/>
          <w:b/>
          <w:bCs/>
          <w:color w:val="auto"/>
          <w:sz w:val="22"/>
          <w:szCs w:val="22"/>
        </w:rPr>
        <w:t xml:space="preserve"> ……</w:t>
      </w:r>
      <w:r>
        <w:rPr>
          <w:rFonts w:ascii="Arial" w:hAnsi="Arial" w:cs="Arial"/>
          <w:b/>
          <w:bCs/>
          <w:color w:val="auto"/>
          <w:sz w:val="22"/>
          <w:szCs w:val="22"/>
        </w:rPr>
        <w:t>……</w:t>
      </w:r>
      <w:r w:rsidR="0080104B" w:rsidRPr="00707DAE">
        <w:rPr>
          <w:rFonts w:ascii="Arial" w:hAnsi="Arial" w:cs="Arial"/>
          <w:b/>
          <w:bCs/>
          <w:color w:val="auto"/>
          <w:sz w:val="22"/>
          <w:szCs w:val="22"/>
        </w:rPr>
        <w:t xml:space="preserve">… 2021 r. </w:t>
      </w:r>
      <w:r w:rsidR="0080104B" w:rsidRPr="00707DAE">
        <w:rPr>
          <w:rFonts w:ascii="Arial" w:hAnsi="Arial" w:cs="Arial"/>
          <w:color w:val="auto"/>
          <w:sz w:val="22"/>
          <w:szCs w:val="22"/>
        </w:rPr>
        <w:t xml:space="preserve">pomiędzy: </w:t>
      </w:r>
    </w:p>
    <w:p w:rsidR="0080104B" w:rsidRPr="00707DAE" w:rsidRDefault="0080104B" w:rsidP="0080104B">
      <w:pPr>
        <w:spacing w:after="0" w:line="276" w:lineRule="auto"/>
        <w:jc w:val="both"/>
        <w:rPr>
          <w:rFonts w:ascii="Arial" w:hAnsi="Arial" w:cs="Arial"/>
          <w:lang w:eastAsia="pl-PL"/>
        </w:rPr>
      </w:pPr>
      <w:r w:rsidRPr="00707DAE">
        <w:rPr>
          <w:rFonts w:ascii="Arial" w:hAnsi="Arial" w:cs="Arial"/>
          <w:lang w:eastAsia="pl-PL"/>
        </w:rPr>
        <w:t xml:space="preserve">Skarbem Państwa – Państwowym Gospodarstwie Leśnym Lasy Państwowe Nadleśnictwem </w:t>
      </w:r>
      <w:r w:rsidR="00707DAE" w:rsidRPr="00707DAE">
        <w:rPr>
          <w:rFonts w:ascii="Arial" w:hAnsi="Arial" w:cs="Arial"/>
          <w:lang w:eastAsia="pl-PL"/>
        </w:rPr>
        <w:t>Czerwony Dwór</w:t>
      </w:r>
      <w:r w:rsidRPr="00707DAE">
        <w:rPr>
          <w:rFonts w:ascii="Arial" w:hAnsi="Arial" w:cs="Arial"/>
          <w:lang w:eastAsia="pl-PL"/>
        </w:rPr>
        <w:t xml:space="preserve"> z siedzibą w Czerwonym Dworze 13</w:t>
      </w:r>
      <w:r w:rsidR="00005E54">
        <w:rPr>
          <w:rFonts w:ascii="Arial" w:hAnsi="Arial" w:cs="Arial"/>
          <w:lang w:eastAsia="pl-PL"/>
        </w:rPr>
        <w:t xml:space="preserve">, 19 – </w:t>
      </w:r>
      <w:r w:rsidR="009B2803">
        <w:rPr>
          <w:rFonts w:ascii="Arial" w:hAnsi="Arial" w:cs="Arial"/>
          <w:lang w:eastAsia="pl-PL"/>
        </w:rPr>
        <w:t>411</w:t>
      </w:r>
      <w:r w:rsidRPr="00707DAE">
        <w:rPr>
          <w:rFonts w:ascii="Arial" w:hAnsi="Arial" w:cs="Arial"/>
          <w:lang w:eastAsia="pl-PL"/>
        </w:rPr>
        <w:t xml:space="preserve"> („Zamawiający”)</w:t>
      </w:r>
    </w:p>
    <w:p w:rsidR="0080104B" w:rsidRPr="00707DAE" w:rsidRDefault="0080104B" w:rsidP="0080104B">
      <w:pPr>
        <w:spacing w:after="0" w:line="276" w:lineRule="auto"/>
        <w:rPr>
          <w:rFonts w:ascii="Arial" w:hAnsi="Arial" w:cs="Arial"/>
          <w:lang w:eastAsia="pl-PL"/>
        </w:rPr>
      </w:pPr>
      <w:r w:rsidRPr="00707DAE">
        <w:rPr>
          <w:rFonts w:ascii="Arial" w:hAnsi="Arial" w:cs="Arial"/>
          <w:lang w:eastAsia="pl-PL"/>
        </w:rPr>
        <w:t xml:space="preserve">NIP </w:t>
      </w:r>
      <w:r w:rsidR="00707DAE" w:rsidRPr="00707DAE">
        <w:rPr>
          <w:rFonts w:ascii="Arial" w:hAnsi="Arial" w:cs="Arial"/>
        </w:rPr>
        <w:t>847-000-29-57</w:t>
      </w:r>
      <w:r w:rsidRPr="00707DAE">
        <w:rPr>
          <w:rFonts w:ascii="Arial" w:hAnsi="Arial" w:cs="Arial"/>
          <w:lang w:eastAsia="pl-PL"/>
        </w:rPr>
        <w:t xml:space="preserve">, REGON </w:t>
      </w:r>
      <w:r w:rsidR="00707DAE" w:rsidRPr="00707DAE">
        <w:rPr>
          <w:rFonts w:ascii="Arial" w:hAnsi="Arial" w:cs="Arial"/>
        </w:rPr>
        <w:t>790011227</w:t>
      </w:r>
    </w:p>
    <w:p w:rsidR="0080104B" w:rsidRPr="00707DAE" w:rsidRDefault="0080104B" w:rsidP="0080104B">
      <w:pPr>
        <w:pStyle w:val="Default"/>
        <w:spacing w:line="276" w:lineRule="auto"/>
        <w:jc w:val="both"/>
        <w:rPr>
          <w:rFonts w:ascii="Arial" w:hAnsi="Arial" w:cs="Arial"/>
          <w:color w:val="auto"/>
          <w:sz w:val="22"/>
          <w:szCs w:val="22"/>
        </w:rPr>
      </w:pPr>
      <w:r w:rsidRPr="00707DAE">
        <w:rPr>
          <w:rFonts w:ascii="Arial" w:hAnsi="Arial" w:cs="Arial"/>
          <w:color w:val="auto"/>
          <w:sz w:val="22"/>
          <w:szCs w:val="22"/>
        </w:rPr>
        <w:t xml:space="preserve">reprezentowanym przez: </w:t>
      </w:r>
    </w:p>
    <w:p w:rsidR="0080104B" w:rsidRPr="00707DAE" w:rsidRDefault="00707DAE" w:rsidP="0080104B">
      <w:pPr>
        <w:pStyle w:val="Default"/>
        <w:spacing w:line="276" w:lineRule="auto"/>
        <w:jc w:val="both"/>
        <w:rPr>
          <w:rFonts w:ascii="Arial" w:hAnsi="Arial" w:cs="Arial"/>
          <w:color w:val="auto"/>
          <w:sz w:val="22"/>
          <w:szCs w:val="22"/>
        </w:rPr>
      </w:pPr>
      <w:r w:rsidRPr="00707DAE">
        <w:rPr>
          <w:rFonts w:ascii="Arial" w:hAnsi="Arial" w:cs="Arial"/>
          <w:color w:val="auto"/>
          <w:sz w:val="22"/>
          <w:szCs w:val="22"/>
        </w:rPr>
        <w:t xml:space="preserve">Mariusza Kimszala </w:t>
      </w:r>
      <w:r w:rsidR="0080104B" w:rsidRPr="00707DAE">
        <w:rPr>
          <w:rFonts w:ascii="Arial" w:hAnsi="Arial" w:cs="Arial"/>
          <w:color w:val="auto"/>
          <w:sz w:val="22"/>
          <w:szCs w:val="22"/>
        </w:rPr>
        <w:t xml:space="preserve">– Nadleśniczego Nadleśnictwa </w:t>
      </w:r>
      <w:r w:rsidR="00005E54">
        <w:rPr>
          <w:rFonts w:ascii="Arial" w:hAnsi="Arial" w:cs="Arial"/>
          <w:color w:val="auto"/>
          <w:sz w:val="22"/>
          <w:szCs w:val="22"/>
        </w:rPr>
        <w:t>Czerwony Dwór</w:t>
      </w:r>
    </w:p>
    <w:p w:rsidR="0080104B" w:rsidRPr="00707DAE" w:rsidRDefault="0080104B" w:rsidP="0080104B">
      <w:pPr>
        <w:pStyle w:val="Default"/>
        <w:spacing w:line="276" w:lineRule="auto"/>
        <w:jc w:val="both"/>
        <w:rPr>
          <w:rFonts w:ascii="Arial" w:hAnsi="Arial" w:cs="Arial"/>
          <w:color w:val="auto"/>
          <w:sz w:val="22"/>
          <w:szCs w:val="22"/>
        </w:rPr>
      </w:pPr>
      <w:r w:rsidRPr="00707DAE">
        <w:rPr>
          <w:rFonts w:ascii="Arial" w:hAnsi="Arial" w:cs="Arial"/>
          <w:color w:val="auto"/>
          <w:sz w:val="22"/>
          <w:szCs w:val="22"/>
        </w:rPr>
        <w:t>zwanym dalej „</w:t>
      </w:r>
      <w:r w:rsidRPr="00707DAE">
        <w:rPr>
          <w:rFonts w:ascii="Arial" w:hAnsi="Arial" w:cs="Arial"/>
          <w:b/>
          <w:bCs/>
          <w:color w:val="auto"/>
          <w:sz w:val="22"/>
          <w:szCs w:val="22"/>
        </w:rPr>
        <w:t>Zamawiającym</w:t>
      </w:r>
      <w:r w:rsidRPr="00707DAE">
        <w:rPr>
          <w:rFonts w:ascii="Arial" w:hAnsi="Arial" w:cs="Arial"/>
          <w:color w:val="auto"/>
          <w:sz w:val="22"/>
          <w:szCs w:val="22"/>
        </w:rPr>
        <w:t xml:space="preserve">”, z jednej strony, </w:t>
      </w:r>
    </w:p>
    <w:p w:rsidR="0080104B" w:rsidRPr="0080104B" w:rsidRDefault="0080104B" w:rsidP="0080104B">
      <w:pPr>
        <w:pStyle w:val="Default"/>
        <w:spacing w:line="276" w:lineRule="auto"/>
        <w:jc w:val="both"/>
        <w:rPr>
          <w:rFonts w:ascii="Arial" w:hAnsi="Arial" w:cs="Arial"/>
          <w:color w:val="auto"/>
          <w:sz w:val="22"/>
          <w:szCs w:val="22"/>
        </w:rPr>
      </w:pPr>
      <w:r w:rsidRPr="0080104B">
        <w:rPr>
          <w:rFonts w:ascii="Arial" w:hAnsi="Arial" w:cs="Arial"/>
          <w:color w:val="auto"/>
          <w:sz w:val="22"/>
          <w:szCs w:val="22"/>
        </w:rPr>
        <w:t xml:space="preserve">a: </w:t>
      </w:r>
    </w:p>
    <w:p w:rsidR="0080104B" w:rsidRPr="0080104B" w:rsidRDefault="0080104B" w:rsidP="0080104B">
      <w:pPr>
        <w:pStyle w:val="Default"/>
        <w:spacing w:line="276" w:lineRule="auto"/>
        <w:jc w:val="both"/>
        <w:rPr>
          <w:rFonts w:ascii="Arial" w:hAnsi="Arial" w:cs="Arial"/>
          <w:color w:val="auto"/>
          <w:sz w:val="22"/>
          <w:szCs w:val="22"/>
        </w:rPr>
      </w:pPr>
      <w:r w:rsidRPr="0080104B">
        <w:rPr>
          <w:rFonts w:ascii="Arial" w:hAnsi="Arial" w:cs="Arial"/>
          <w:color w:val="auto"/>
          <w:sz w:val="22"/>
          <w:szCs w:val="22"/>
        </w:rPr>
        <w:t xml:space="preserve">…………………………………………………………………………………………………………… </w:t>
      </w:r>
    </w:p>
    <w:p w:rsidR="0080104B" w:rsidRPr="0080104B" w:rsidRDefault="0080104B" w:rsidP="0080104B">
      <w:pPr>
        <w:pStyle w:val="Default"/>
        <w:spacing w:line="276" w:lineRule="auto"/>
        <w:jc w:val="both"/>
        <w:rPr>
          <w:rFonts w:ascii="Arial" w:hAnsi="Arial" w:cs="Arial"/>
          <w:color w:val="auto"/>
          <w:sz w:val="22"/>
          <w:szCs w:val="22"/>
        </w:rPr>
      </w:pPr>
      <w:r w:rsidRPr="0080104B">
        <w:rPr>
          <w:rFonts w:ascii="Arial" w:hAnsi="Arial" w:cs="Arial"/>
          <w:color w:val="auto"/>
          <w:sz w:val="22"/>
          <w:szCs w:val="22"/>
        </w:rPr>
        <w:t xml:space="preserve">z siedzibą w …………………………………………………………………………………………… </w:t>
      </w:r>
    </w:p>
    <w:p w:rsidR="0080104B" w:rsidRPr="0080104B" w:rsidRDefault="0080104B" w:rsidP="0080104B">
      <w:pPr>
        <w:pStyle w:val="Default"/>
        <w:spacing w:line="276" w:lineRule="auto"/>
        <w:jc w:val="both"/>
        <w:rPr>
          <w:rFonts w:ascii="Arial" w:hAnsi="Arial" w:cs="Arial"/>
          <w:color w:val="auto"/>
          <w:sz w:val="22"/>
          <w:szCs w:val="22"/>
        </w:rPr>
      </w:pPr>
      <w:r w:rsidRPr="0080104B">
        <w:rPr>
          <w:rFonts w:ascii="Arial" w:hAnsi="Arial" w:cs="Arial"/>
          <w:color w:val="auto"/>
          <w:sz w:val="22"/>
          <w:szCs w:val="22"/>
        </w:rPr>
        <w:t xml:space="preserve">zarejestrowanym w …………………………………………………………………………………… pod numerem ………………………………………………………… NIP ………………………… REGON …………………………, </w:t>
      </w:r>
    </w:p>
    <w:p w:rsidR="0080104B" w:rsidRPr="0080104B" w:rsidRDefault="0080104B" w:rsidP="0080104B">
      <w:pPr>
        <w:pStyle w:val="Default"/>
        <w:spacing w:line="276" w:lineRule="auto"/>
        <w:jc w:val="both"/>
        <w:rPr>
          <w:rFonts w:ascii="Arial" w:hAnsi="Arial" w:cs="Arial"/>
          <w:color w:val="auto"/>
          <w:sz w:val="22"/>
          <w:szCs w:val="22"/>
        </w:rPr>
      </w:pPr>
      <w:r w:rsidRPr="0080104B">
        <w:rPr>
          <w:rFonts w:ascii="Arial" w:hAnsi="Arial" w:cs="Arial"/>
          <w:color w:val="auto"/>
          <w:sz w:val="22"/>
          <w:szCs w:val="22"/>
        </w:rPr>
        <w:t>adres e-mail …………………. (do zgłaszania zleceń)</w:t>
      </w:r>
    </w:p>
    <w:p w:rsidR="0080104B" w:rsidRPr="0080104B" w:rsidRDefault="0080104B" w:rsidP="0080104B">
      <w:pPr>
        <w:pStyle w:val="Default"/>
        <w:spacing w:line="276" w:lineRule="auto"/>
        <w:jc w:val="both"/>
        <w:rPr>
          <w:rFonts w:ascii="Arial" w:hAnsi="Arial" w:cs="Arial"/>
          <w:color w:val="auto"/>
          <w:sz w:val="22"/>
          <w:szCs w:val="22"/>
        </w:rPr>
      </w:pPr>
      <w:r w:rsidRPr="0080104B">
        <w:rPr>
          <w:rFonts w:ascii="Arial" w:hAnsi="Arial" w:cs="Arial"/>
          <w:color w:val="auto"/>
          <w:sz w:val="22"/>
          <w:szCs w:val="22"/>
        </w:rPr>
        <w:t xml:space="preserve">reprezentowanym przez: </w:t>
      </w:r>
    </w:p>
    <w:p w:rsidR="0080104B" w:rsidRPr="0080104B" w:rsidRDefault="0080104B" w:rsidP="0080104B">
      <w:pPr>
        <w:pStyle w:val="Default"/>
        <w:spacing w:line="276" w:lineRule="auto"/>
        <w:jc w:val="both"/>
        <w:rPr>
          <w:rFonts w:ascii="Arial" w:hAnsi="Arial" w:cs="Arial"/>
          <w:color w:val="auto"/>
          <w:sz w:val="22"/>
          <w:szCs w:val="22"/>
        </w:rPr>
      </w:pPr>
      <w:r w:rsidRPr="0080104B">
        <w:rPr>
          <w:rFonts w:ascii="Arial" w:hAnsi="Arial" w:cs="Arial"/>
          <w:color w:val="auto"/>
          <w:sz w:val="22"/>
          <w:szCs w:val="22"/>
        </w:rPr>
        <w:t xml:space="preserve">……………………………… </w:t>
      </w:r>
    </w:p>
    <w:p w:rsidR="0080104B" w:rsidRPr="0080104B" w:rsidRDefault="0080104B" w:rsidP="0080104B">
      <w:pPr>
        <w:pStyle w:val="Default"/>
        <w:spacing w:line="276" w:lineRule="auto"/>
        <w:jc w:val="both"/>
        <w:rPr>
          <w:rFonts w:ascii="Arial" w:hAnsi="Arial" w:cs="Arial"/>
          <w:color w:val="auto"/>
          <w:sz w:val="22"/>
          <w:szCs w:val="22"/>
        </w:rPr>
      </w:pPr>
      <w:r w:rsidRPr="0080104B">
        <w:rPr>
          <w:rFonts w:ascii="Arial" w:hAnsi="Arial" w:cs="Arial"/>
          <w:color w:val="auto"/>
          <w:sz w:val="22"/>
          <w:szCs w:val="22"/>
        </w:rPr>
        <w:t xml:space="preserve">……………………………… </w:t>
      </w:r>
    </w:p>
    <w:p w:rsidR="0080104B" w:rsidRPr="0080104B" w:rsidRDefault="0080104B" w:rsidP="0080104B">
      <w:pPr>
        <w:pStyle w:val="Default"/>
        <w:spacing w:line="276" w:lineRule="auto"/>
        <w:jc w:val="both"/>
        <w:rPr>
          <w:rFonts w:ascii="Arial" w:hAnsi="Arial" w:cs="Arial"/>
          <w:color w:val="auto"/>
          <w:sz w:val="22"/>
          <w:szCs w:val="22"/>
        </w:rPr>
      </w:pPr>
      <w:r w:rsidRPr="0080104B">
        <w:rPr>
          <w:rFonts w:ascii="Arial" w:hAnsi="Arial" w:cs="Arial"/>
          <w:color w:val="auto"/>
          <w:sz w:val="22"/>
          <w:szCs w:val="22"/>
        </w:rPr>
        <w:t>zwanym dalej „</w:t>
      </w:r>
      <w:r w:rsidRPr="0080104B">
        <w:rPr>
          <w:rFonts w:ascii="Arial" w:hAnsi="Arial" w:cs="Arial"/>
          <w:b/>
          <w:bCs/>
          <w:color w:val="auto"/>
          <w:sz w:val="22"/>
          <w:szCs w:val="22"/>
        </w:rPr>
        <w:t>Wykonawcą</w:t>
      </w:r>
      <w:r w:rsidR="00707DAE">
        <w:rPr>
          <w:rFonts w:ascii="Arial" w:hAnsi="Arial" w:cs="Arial"/>
          <w:color w:val="auto"/>
          <w:sz w:val="22"/>
          <w:szCs w:val="22"/>
        </w:rPr>
        <w:t xml:space="preserve">”, </w:t>
      </w:r>
      <w:r w:rsidRPr="0080104B">
        <w:rPr>
          <w:rFonts w:ascii="Arial" w:hAnsi="Arial" w:cs="Arial"/>
          <w:color w:val="auto"/>
          <w:sz w:val="22"/>
          <w:szCs w:val="22"/>
        </w:rPr>
        <w:t xml:space="preserve">z drugiej strony </w:t>
      </w:r>
    </w:p>
    <w:p w:rsidR="0080104B" w:rsidRPr="0080104B" w:rsidRDefault="0080104B" w:rsidP="0080104B">
      <w:pPr>
        <w:pStyle w:val="Default"/>
        <w:spacing w:line="276" w:lineRule="auto"/>
        <w:jc w:val="both"/>
        <w:rPr>
          <w:rFonts w:ascii="Arial" w:hAnsi="Arial" w:cs="Arial"/>
          <w:color w:val="auto"/>
          <w:sz w:val="22"/>
          <w:szCs w:val="22"/>
        </w:rPr>
      </w:pPr>
      <w:r w:rsidRPr="0080104B">
        <w:rPr>
          <w:rFonts w:ascii="Arial" w:hAnsi="Arial" w:cs="Arial"/>
          <w:color w:val="auto"/>
          <w:sz w:val="22"/>
          <w:szCs w:val="22"/>
        </w:rPr>
        <w:t>wspólnie dalej zwanymi „</w:t>
      </w:r>
      <w:r w:rsidRPr="0080104B">
        <w:rPr>
          <w:rFonts w:ascii="Arial" w:hAnsi="Arial" w:cs="Arial"/>
          <w:b/>
          <w:bCs/>
          <w:color w:val="auto"/>
          <w:sz w:val="22"/>
          <w:szCs w:val="22"/>
        </w:rPr>
        <w:t>Stronami</w:t>
      </w:r>
      <w:r w:rsidRPr="0080104B">
        <w:rPr>
          <w:rFonts w:ascii="Arial" w:hAnsi="Arial" w:cs="Arial"/>
          <w:color w:val="auto"/>
          <w:sz w:val="22"/>
          <w:szCs w:val="22"/>
        </w:rPr>
        <w:t>”, oddzielnie zaś „</w:t>
      </w:r>
      <w:r w:rsidRPr="0080104B">
        <w:rPr>
          <w:rFonts w:ascii="Arial" w:hAnsi="Arial" w:cs="Arial"/>
          <w:b/>
          <w:bCs/>
          <w:color w:val="auto"/>
          <w:sz w:val="22"/>
          <w:szCs w:val="22"/>
        </w:rPr>
        <w:t>Stroną</w:t>
      </w:r>
      <w:r w:rsidRPr="0080104B">
        <w:rPr>
          <w:rFonts w:ascii="Arial" w:hAnsi="Arial" w:cs="Arial"/>
          <w:color w:val="auto"/>
          <w:sz w:val="22"/>
          <w:szCs w:val="22"/>
        </w:rPr>
        <w:t xml:space="preserve">” </w:t>
      </w:r>
    </w:p>
    <w:p w:rsidR="0080104B" w:rsidRPr="0080104B" w:rsidRDefault="0080104B" w:rsidP="0080104B">
      <w:pPr>
        <w:pStyle w:val="Default"/>
        <w:spacing w:line="276" w:lineRule="auto"/>
        <w:jc w:val="both"/>
        <w:rPr>
          <w:rFonts w:ascii="Arial" w:hAnsi="Arial" w:cs="Arial"/>
          <w:color w:val="auto"/>
          <w:sz w:val="22"/>
          <w:szCs w:val="22"/>
        </w:rPr>
      </w:pPr>
    </w:p>
    <w:p w:rsidR="0080104B" w:rsidRPr="0080104B" w:rsidRDefault="0080104B" w:rsidP="0080104B">
      <w:pPr>
        <w:pStyle w:val="Default"/>
        <w:spacing w:line="276" w:lineRule="auto"/>
        <w:jc w:val="both"/>
        <w:rPr>
          <w:rFonts w:ascii="Arial" w:hAnsi="Arial" w:cs="Arial"/>
          <w:color w:val="auto"/>
          <w:sz w:val="22"/>
          <w:szCs w:val="22"/>
        </w:rPr>
      </w:pPr>
      <w:r w:rsidRPr="0080104B">
        <w:rPr>
          <w:rFonts w:ascii="Arial" w:hAnsi="Arial" w:cs="Arial"/>
          <w:color w:val="auto"/>
          <w:sz w:val="22"/>
          <w:szCs w:val="22"/>
        </w:rPr>
        <w:t>W wyniku wyboru najkorzystniejszej oferty w trybie podstawowym zgodnie z ustawą z dnia 11 września 2019 r. – Prawo zam</w:t>
      </w:r>
      <w:r w:rsidR="00CC700E">
        <w:rPr>
          <w:rFonts w:ascii="Arial" w:hAnsi="Arial" w:cs="Arial"/>
          <w:color w:val="auto"/>
          <w:sz w:val="22"/>
          <w:szCs w:val="22"/>
        </w:rPr>
        <w:t>ówień publicznych (Dz. U. z 2021 r. poz. 1129</w:t>
      </w:r>
      <w:r w:rsidRPr="0080104B">
        <w:rPr>
          <w:rFonts w:ascii="Arial" w:hAnsi="Arial" w:cs="Arial"/>
          <w:color w:val="auto"/>
          <w:sz w:val="22"/>
          <w:szCs w:val="22"/>
        </w:rPr>
        <w:t xml:space="preserve">), zwaną dalej „ustawą”, </w:t>
      </w:r>
      <w:r w:rsidRPr="0080104B">
        <w:rPr>
          <w:rFonts w:ascii="Arial" w:hAnsi="Arial" w:cs="Arial"/>
          <w:b/>
          <w:bCs/>
          <w:color w:val="auto"/>
          <w:sz w:val="22"/>
          <w:szCs w:val="22"/>
        </w:rPr>
        <w:t>została zawarta umowa następującej treści</w:t>
      </w:r>
      <w:r w:rsidRPr="0080104B">
        <w:rPr>
          <w:rFonts w:ascii="Arial" w:hAnsi="Arial" w:cs="Arial"/>
          <w:color w:val="auto"/>
          <w:sz w:val="22"/>
          <w:szCs w:val="22"/>
        </w:rPr>
        <w:t xml:space="preserve">: </w:t>
      </w:r>
    </w:p>
    <w:p w:rsidR="008C7FE7" w:rsidRPr="00D23333" w:rsidRDefault="008C7FE7" w:rsidP="000E3F90">
      <w:pPr>
        <w:spacing w:after="0" w:line="300" w:lineRule="auto"/>
        <w:ind w:right="-2"/>
        <w:jc w:val="both"/>
        <w:rPr>
          <w:rFonts w:ascii="Arial" w:hAnsi="Arial" w:cs="Arial"/>
          <w:bCs/>
          <w:color w:val="000000"/>
          <w:szCs w:val="24"/>
        </w:rPr>
      </w:pPr>
    </w:p>
    <w:p w:rsidR="008C7FE7" w:rsidRPr="00D23333" w:rsidRDefault="008C7FE7" w:rsidP="000E3F90">
      <w:pPr>
        <w:spacing w:after="0" w:line="300" w:lineRule="auto"/>
        <w:ind w:right="-2"/>
        <w:jc w:val="center"/>
        <w:rPr>
          <w:rFonts w:ascii="Arial" w:hAnsi="Arial" w:cs="Arial"/>
          <w:b/>
          <w:color w:val="000000"/>
          <w:szCs w:val="24"/>
        </w:rPr>
      </w:pPr>
      <w:r w:rsidRPr="00D23333">
        <w:rPr>
          <w:rFonts w:ascii="Arial" w:hAnsi="Arial" w:cs="Arial"/>
          <w:b/>
          <w:color w:val="000000"/>
          <w:szCs w:val="24"/>
        </w:rPr>
        <w:t>§1</w:t>
      </w:r>
    </w:p>
    <w:p w:rsidR="003F1A6F" w:rsidRPr="003F1A6F" w:rsidRDefault="008C7FE7" w:rsidP="003F1A6F">
      <w:pPr>
        <w:spacing w:after="0" w:line="300" w:lineRule="auto"/>
        <w:ind w:right="-2"/>
        <w:jc w:val="center"/>
        <w:rPr>
          <w:rFonts w:ascii="Arial" w:hAnsi="Arial" w:cs="Arial"/>
          <w:b/>
          <w:color w:val="000000"/>
          <w:szCs w:val="24"/>
        </w:rPr>
      </w:pPr>
      <w:r w:rsidRPr="00D23333">
        <w:rPr>
          <w:rFonts w:ascii="Arial" w:hAnsi="Arial" w:cs="Arial"/>
          <w:b/>
          <w:color w:val="000000"/>
          <w:szCs w:val="24"/>
        </w:rPr>
        <w:t>PRZEDMIOT UMOWY</w:t>
      </w:r>
    </w:p>
    <w:p w:rsidR="003F1A6F" w:rsidRPr="00F65E2D" w:rsidRDefault="003F1A6F" w:rsidP="006B54FD">
      <w:pPr>
        <w:pStyle w:val="Akapitzlist"/>
        <w:numPr>
          <w:ilvl w:val="0"/>
          <w:numId w:val="25"/>
        </w:numPr>
        <w:autoSpaceDN w:val="0"/>
        <w:adjustRightInd w:val="0"/>
        <w:spacing w:line="276" w:lineRule="auto"/>
        <w:ind w:left="426" w:hanging="426"/>
        <w:jc w:val="both"/>
        <w:rPr>
          <w:rFonts w:cs="Arial"/>
          <w:color w:val="000000"/>
          <w:sz w:val="22"/>
          <w:szCs w:val="22"/>
        </w:rPr>
      </w:pPr>
      <w:r w:rsidRPr="00F65E2D">
        <w:rPr>
          <w:rFonts w:cs="Arial"/>
          <w:color w:val="000000"/>
          <w:sz w:val="22"/>
          <w:szCs w:val="22"/>
        </w:rPr>
        <w:t xml:space="preserve">Na podstawie oferty złożonej w postępowaniu o udzielenie zamówienia publicznego w przedmiocie zamówienia </w:t>
      </w:r>
      <w:r w:rsidRPr="00F65E2D">
        <w:rPr>
          <w:rFonts w:cs="Arial"/>
          <w:b/>
          <w:bCs/>
          <w:color w:val="000000"/>
          <w:sz w:val="22"/>
          <w:szCs w:val="22"/>
        </w:rPr>
        <w:t xml:space="preserve">„Utrzymanie dróg leśnych na terenie Nadleśnictwa </w:t>
      </w:r>
      <w:r w:rsidR="00707DAE">
        <w:rPr>
          <w:rFonts w:cs="Arial"/>
          <w:b/>
          <w:bCs/>
          <w:color w:val="000000"/>
          <w:sz w:val="22"/>
          <w:szCs w:val="22"/>
        </w:rPr>
        <w:t xml:space="preserve">Czerwony Dwór </w:t>
      </w:r>
      <w:r w:rsidRPr="00F65E2D">
        <w:rPr>
          <w:rFonts w:cs="Arial"/>
          <w:b/>
          <w:bCs/>
          <w:color w:val="000000"/>
          <w:sz w:val="22"/>
          <w:szCs w:val="22"/>
        </w:rPr>
        <w:t>w 2021 r. Pakiet …. ”</w:t>
      </w:r>
      <w:r w:rsidRPr="00F65E2D">
        <w:rPr>
          <w:rFonts w:cs="Arial"/>
          <w:color w:val="000000"/>
          <w:sz w:val="22"/>
          <w:szCs w:val="22"/>
        </w:rPr>
        <w:t xml:space="preserve">Zamawiający powierza, a </w:t>
      </w:r>
      <w:r w:rsidR="004C0CA9">
        <w:rPr>
          <w:rFonts w:cs="Arial"/>
          <w:color w:val="000000"/>
          <w:sz w:val="22"/>
          <w:szCs w:val="22"/>
        </w:rPr>
        <w:t>Wykonawca</w:t>
      </w:r>
      <w:r w:rsidRPr="00F65E2D">
        <w:rPr>
          <w:rFonts w:cs="Arial"/>
          <w:color w:val="000000"/>
          <w:sz w:val="22"/>
          <w:szCs w:val="22"/>
        </w:rPr>
        <w:t xml:space="preserve"> przyjmuje do wykonania roboty budowlane polegające na: </w:t>
      </w:r>
    </w:p>
    <w:p w:rsidR="00707DAE" w:rsidRDefault="00707DAE" w:rsidP="006B54FD">
      <w:pPr>
        <w:pStyle w:val="Style1"/>
        <w:numPr>
          <w:ilvl w:val="0"/>
          <w:numId w:val="26"/>
        </w:numPr>
        <w:adjustRightInd/>
        <w:spacing w:before="60" w:after="60" w:line="276" w:lineRule="auto"/>
        <w:ind w:left="851" w:hanging="425"/>
        <w:jc w:val="both"/>
        <w:rPr>
          <w:rFonts w:ascii="Arial" w:hAnsi="Arial" w:cs="Arial"/>
          <w:sz w:val="22"/>
          <w:szCs w:val="24"/>
        </w:rPr>
      </w:pPr>
      <w:r>
        <w:rPr>
          <w:rFonts w:ascii="Arial" w:hAnsi="Arial" w:cs="Arial"/>
          <w:sz w:val="22"/>
          <w:szCs w:val="24"/>
        </w:rPr>
        <w:t>z</w:t>
      </w:r>
      <w:r w:rsidRPr="00015BC0">
        <w:rPr>
          <w:rFonts w:ascii="Arial" w:hAnsi="Arial" w:cs="Arial"/>
          <w:sz w:val="22"/>
          <w:szCs w:val="24"/>
        </w:rPr>
        <w:t>akup</w:t>
      </w:r>
      <w:r>
        <w:rPr>
          <w:rFonts w:ascii="Arial" w:hAnsi="Arial" w:cs="Arial"/>
          <w:sz w:val="22"/>
          <w:szCs w:val="24"/>
        </w:rPr>
        <w:t>ie, dostarczeniu, wbudowaniu</w:t>
      </w:r>
      <w:r w:rsidRPr="00015BC0">
        <w:rPr>
          <w:rFonts w:ascii="Arial" w:hAnsi="Arial" w:cs="Arial"/>
          <w:sz w:val="22"/>
          <w:szCs w:val="24"/>
        </w:rPr>
        <w:t xml:space="preserve"> </w:t>
      </w:r>
      <w:r>
        <w:rPr>
          <w:rFonts w:ascii="Arial" w:hAnsi="Arial" w:cs="Arial"/>
          <w:sz w:val="22"/>
          <w:szCs w:val="24"/>
        </w:rPr>
        <w:t>kruszywa naturalnego</w:t>
      </w:r>
      <w:r w:rsidRPr="00015BC0">
        <w:rPr>
          <w:rFonts w:ascii="Arial" w:hAnsi="Arial" w:cs="Arial"/>
          <w:sz w:val="22"/>
          <w:szCs w:val="24"/>
        </w:rPr>
        <w:t xml:space="preserve"> </w:t>
      </w:r>
      <w:r>
        <w:rPr>
          <w:rFonts w:ascii="Arial" w:hAnsi="Arial" w:cs="Arial"/>
          <w:sz w:val="22"/>
          <w:szCs w:val="24"/>
        </w:rPr>
        <w:t>(</w:t>
      </w:r>
      <w:r w:rsidRPr="00721025">
        <w:rPr>
          <w:rFonts w:ascii="Arial" w:hAnsi="Arial" w:cs="Arial"/>
          <w:sz w:val="22"/>
          <w:szCs w:val="24"/>
        </w:rPr>
        <w:t xml:space="preserve">frakcja </w:t>
      </w:r>
      <w:r>
        <w:rPr>
          <w:rFonts w:ascii="Arial" w:hAnsi="Arial" w:cs="Arial"/>
          <w:sz w:val="22"/>
          <w:szCs w:val="24"/>
        </w:rPr>
        <w:t>0-31,5</w:t>
      </w:r>
      <w:r w:rsidRPr="00721025">
        <w:rPr>
          <w:rFonts w:ascii="Arial" w:hAnsi="Arial" w:cs="Arial"/>
          <w:sz w:val="22"/>
          <w:szCs w:val="24"/>
        </w:rPr>
        <w:t xml:space="preserve"> mm</w:t>
      </w:r>
      <w:r>
        <w:rPr>
          <w:rFonts w:ascii="Arial" w:hAnsi="Arial" w:cs="Arial"/>
          <w:sz w:val="22"/>
          <w:szCs w:val="24"/>
        </w:rPr>
        <w:t xml:space="preserve"> </w:t>
      </w:r>
      <w:r w:rsidRPr="00F92D90">
        <w:rPr>
          <w:rFonts w:ascii="Arial" w:hAnsi="Arial" w:cs="Arial"/>
          <w:sz w:val="22"/>
          <w:szCs w:val="22"/>
        </w:rPr>
        <w:t>z dodatk</w:t>
      </w:r>
      <w:r>
        <w:rPr>
          <w:rFonts w:ascii="Arial" w:hAnsi="Arial" w:cs="Arial"/>
          <w:sz w:val="22"/>
          <w:szCs w:val="22"/>
        </w:rPr>
        <w:t xml:space="preserve">iem 30% kruszywa </w:t>
      </w:r>
      <w:proofErr w:type="spellStart"/>
      <w:r>
        <w:rPr>
          <w:rFonts w:ascii="Arial" w:hAnsi="Arial" w:cs="Arial"/>
          <w:sz w:val="22"/>
          <w:szCs w:val="22"/>
        </w:rPr>
        <w:t>przekruszonego</w:t>
      </w:r>
      <w:proofErr w:type="spellEnd"/>
      <w:r>
        <w:rPr>
          <w:rFonts w:ascii="Arial" w:hAnsi="Arial" w:cs="Arial"/>
          <w:sz w:val="22"/>
          <w:szCs w:val="22"/>
        </w:rPr>
        <w:t>)</w:t>
      </w:r>
      <w:r w:rsidRPr="00721025">
        <w:rPr>
          <w:rFonts w:ascii="Arial" w:hAnsi="Arial" w:cs="Arial"/>
          <w:sz w:val="22"/>
          <w:szCs w:val="24"/>
        </w:rPr>
        <w:t xml:space="preserve"> w ilości </w:t>
      </w:r>
      <w:r w:rsidR="000843FA">
        <w:rPr>
          <w:rFonts w:ascii="Arial" w:hAnsi="Arial" w:cs="Arial"/>
          <w:sz w:val="22"/>
          <w:szCs w:val="24"/>
        </w:rPr>
        <w:t>………………</w:t>
      </w:r>
      <w:r>
        <w:rPr>
          <w:rFonts w:ascii="Arial" w:hAnsi="Arial" w:cs="Arial"/>
          <w:sz w:val="22"/>
          <w:szCs w:val="24"/>
        </w:rPr>
        <w:t>m</w:t>
      </w:r>
      <w:r w:rsidRPr="00034FA9">
        <w:rPr>
          <w:rFonts w:ascii="Arial" w:hAnsi="Arial" w:cs="Arial"/>
          <w:sz w:val="22"/>
          <w:szCs w:val="24"/>
          <w:vertAlign w:val="superscript"/>
        </w:rPr>
        <w:t>3</w:t>
      </w:r>
      <w:r w:rsidRPr="00C210A5">
        <w:rPr>
          <w:rFonts w:ascii="Arial" w:hAnsi="Arial" w:cs="Arial"/>
          <w:sz w:val="22"/>
          <w:szCs w:val="24"/>
        </w:rPr>
        <w:t>.</w:t>
      </w:r>
      <w:r w:rsidRPr="00015BC0">
        <w:rPr>
          <w:rFonts w:ascii="Arial" w:hAnsi="Arial" w:cs="Arial"/>
          <w:sz w:val="22"/>
          <w:szCs w:val="24"/>
        </w:rPr>
        <w:t xml:space="preserve"> W zakres powyższych </w:t>
      </w:r>
      <w:r w:rsidR="00C00ADD">
        <w:rPr>
          <w:rFonts w:ascii="Arial" w:hAnsi="Arial" w:cs="Arial"/>
          <w:sz w:val="22"/>
          <w:szCs w:val="24"/>
        </w:rPr>
        <w:t xml:space="preserve">robót budowlanych wchodzi zakup, </w:t>
      </w:r>
      <w:r>
        <w:rPr>
          <w:rFonts w:ascii="Arial" w:hAnsi="Arial" w:cs="Arial"/>
          <w:sz w:val="22"/>
          <w:szCs w:val="24"/>
        </w:rPr>
        <w:t>dostarczenie kruszywa</w:t>
      </w:r>
      <w:r w:rsidRPr="00015BC0">
        <w:rPr>
          <w:rFonts w:ascii="Arial" w:hAnsi="Arial" w:cs="Arial"/>
          <w:sz w:val="22"/>
          <w:szCs w:val="24"/>
        </w:rPr>
        <w:t>, rów</w:t>
      </w:r>
      <w:r w:rsidR="00114E81">
        <w:rPr>
          <w:rFonts w:ascii="Arial" w:hAnsi="Arial" w:cs="Arial"/>
          <w:sz w:val="22"/>
          <w:szCs w:val="24"/>
        </w:rPr>
        <w:t>nomierne rozścielenie kruszywa</w:t>
      </w:r>
      <w:r w:rsidR="00C00ADD">
        <w:rPr>
          <w:rFonts w:ascii="Arial" w:hAnsi="Arial" w:cs="Arial"/>
          <w:sz w:val="22"/>
          <w:szCs w:val="24"/>
        </w:rPr>
        <w:t>, wstępne zagęszczenie samochodem ciężarowym;</w:t>
      </w:r>
    </w:p>
    <w:p w:rsidR="00707DAE" w:rsidRPr="00707DAE" w:rsidRDefault="00707DAE" w:rsidP="006B54FD">
      <w:pPr>
        <w:pStyle w:val="Style1"/>
        <w:numPr>
          <w:ilvl w:val="0"/>
          <w:numId w:val="26"/>
        </w:numPr>
        <w:adjustRightInd/>
        <w:spacing w:before="60" w:after="60" w:line="276" w:lineRule="auto"/>
        <w:ind w:left="851" w:hanging="425"/>
        <w:jc w:val="both"/>
        <w:rPr>
          <w:rFonts w:ascii="Arial" w:hAnsi="Arial" w:cs="Arial"/>
          <w:sz w:val="22"/>
          <w:szCs w:val="24"/>
        </w:rPr>
      </w:pPr>
      <w:r w:rsidRPr="00707DAE">
        <w:rPr>
          <w:rFonts w:ascii="Arial" w:hAnsi="Arial" w:cs="Arial"/>
          <w:sz w:val="22"/>
          <w:szCs w:val="24"/>
        </w:rPr>
        <w:t>p</w:t>
      </w:r>
      <w:r>
        <w:rPr>
          <w:rFonts w:ascii="Arial" w:hAnsi="Arial" w:cs="Arial"/>
          <w:sz w:val="22"/>
          <w:szCs w:val="24"/>
        </w:rPr>
        <w:t>rofilowaniu</w:t>
      </w:r>
      <w:r w:rsidRPr="00707DAE">
        <w:rPr>
          <w:rFonts w:ascii="Arial" w:hAnsi="Arial" w:cs="Arial"/>
          <w:sz w:val="22"/>
          <w:szCs w:val="24"/>
        </w:rPr>
        <w:t xml:space="preserve"> wraz z zagęszczeniem odcinków dróg przy użyciu równiarki drogowej samojezdnej i walca wibracyjnego</w:t>
      </w:r>
      <w:r w:rsidR="000843FA">
        <w:rPr>
          <w:rFonts w:ascii="Arial" w:hAnsi="Arial" w:cs="Arial"/>
          <w:sz w:val="22"/>
          <w:szCs w:val="24"/>
        </w:rPr>
        <w:t xml:space="preserve"> samojezdnego na długości ………..</w:t>
      </w:r>
      <w:r w:rsidRPr="00707DAE">
        <w:rPr>
          <w:rFonts w:ascii="Arial" w:hAnsi="Arial" w:cs="Arial"/>
          <w:sz w:val="22"/>
          <w:szCs w:val="24"/>
        </w:rPr>
        <w:t xml:space="preserve"> km i średniej szerokości 3,5 m. W zakres powyższych robót budowlanych wchodzą roboty przygotowawcze, trzykrotny przejazd równiarką odcinkiem naprawianej drogi (profilowanie poprzez wyrównanie nawierzchni drogi oraz nadanie odpowiednich spadków podłużnych i poprzecznych istniejącego podłoża) oraz </w:t>
      </w:r>
      <w:r w:rsidR="00005E54">
        <w:rPr>
          <w:rFonts w:ascii="Arial" w:hAnsi="Arial" w:cs="Arial"/>
          <w:sz w:val="22"/>
          <w:szCs w:val="24"/>
        </w:rPr>
        <w:t>dwukrotny</w:t>
      </w:r>
      <w:r w:rsidRPr="00707DAE">
        <w:rPr>
          <w:rFonts w:ascii="Arial" w:hAnsi="Arial" w:cs="Arial"/>
          <w:sz w:val="22"/>
          <w:szCs w:val="24"/>
        </w:rPr>
        <w:t xml:space="preserve"> przejazd walcem (zagęszczanie mechaniczne nawierzchni gruntowej).</w:t>
      </w:r>
    </w:p>
    <w:p w:rsidR="003F1A6F" w:rsidRPr="00F65E2D" w:rsidRDefault="003F1A6F" w:rsidP="006B54FD">
      <w:pPr>
        <w:pStyle w:val="Akapitzlist"/>
        <w:numPr>
          <w:ilvl w:val="0"/>
          <w:numId w:val="25"/>
        </w:numPr>
        <w:autoSpaceDN w:val="0"/>
        <w:adjustRightInd w:val="0"/>
        <w:spacing w:line="276" w:lineRule="auto"/>
        <w:ind w:left="426" w:hanging="426"/>
        <w:jc w:val="both"/>
        <w:rPr>
          <w:rFonts w:cs="Arial"/>
          <w:color w:val="000000"/>
          <w:sz w:val="22"/>
          <w:szCs w:val="22"/>
        </w:rPr>
      </w:pPr>
      <w:r w:rsidRPr="00F65E2D">
        <w:rPr>
          <w:rFonts w:cs="Arial"/>
          <w:color w:val="000000"/>
          <w:sz w:val="22"/>
          <w:szCs w:val="22"/>
        </w:rPr>
        <w:lastRenderedPageBreak/>
        <w:t xml:space="preserve">Szczegóły dotyczące konkretnego zakresu, rozmiaru, terminu i miejsca wykonywania prac przez Wykonawcę, zostaną ustalone przed rozpoczęciem realizacji prac. </w:t>
      </w:r>
    </w:p>
    <w:p w:rsidR="003F1A6F" w:rsidRPr="003F1A6F" w:rsidRDefault="003F1A6F" w:rsidP="006B54FD">
      <w:pPr>
        <w:numPr>
          <w:ilvl w:val="0"/>
          <w:numId w:val="25"/>
        </w:numPr>
        <w:autoSpaceDE w:val="0"/>
        <w:autoSpaceDN w:val="0"/>
        <w:adjustRightInd w:val="0"/>
        <w:spacing w:after="0" w:line="276" w:lineRule="auto"/>
        <w:ind w:left="426" w:hanging="426"/>
        <w:jc w:val="both"/>
        <w:rPr>
          <w:rFonts w:ascii="Arial" w:hAnsi="Arial" w:cs="Arial"/>
          <w:color w:val="000000"/>
        </w:rPr>
      </w:pPr>
      <w:r w:rsidRPr="003F1A6F">
        <w:rPr>
          <w:rFonts w:ascii="Arial" w:hAnsi="Arial" w:cs="Arial"/>
          <w:color w:val="000000"/>
        </w:rPr>
        <w:t xml:space="preserve">Ilość wbudowanego kruszywa zostanie ustalona poprzez zmierzenie jego objętości na każdym środku transportu świadczącego usługę i wyliczona matematycznie, poprzez obmiar ładunku i przypisanie bryły geometrycznej. Z obmiaru sporządzony zostanie protokół. Ilość kursów przemnożona przez objętość wyliczoną stanowi ilość wbudowaną. </w:t>
      </w:r>
    </w:p>
    <w:p w:rsidR="003F1A6F" w:rsidRPr="003F1A6F" w:rsidRDefault="003F1A6F" w:rsidP="006B54FD">
      <w:pPr>
        <w:numPr>
          <w:ilvl w:val="0"/>
          <w:numId w:val="25"/>
        </w:numPr>
        <w:autoSpaceDE w:val="0"/>
        <w:autoSpaceDN w:val="0"/>
        <w:adjustRightInd w:val="0"/>
        <w:spacing w:after="0" w:line="276" w:lineRule="auto"/>
        <w:ind w:left="426" w:hanging="426"/>
        <w:jc w:val="both"/>
        <w:rPr>
          <w:rFonts w:ascii="Arial" w:hAnsi="Arial" w:cs="Arial"/>
          <w:color w:val="000000"/>
        </w:rPr>
      </w:pPr>
      <w:r w:rsidRPr="003F1A6F">
        <w:rPr>
          <w:rFonts w:ascii="Arial" w:hAnsi="Arial" w:cs="Arial"/>
          <w:color w:val="000000"/>
        </w:rPr>
        <w:t xml:space="preserve">Zamawiający będzie przez cały okres dostawy monitorował ilość kruszywa na środkach transportowych. Stwierdzenie komisyjne, poparte spisaną notatką, mniejszej ilości kruszywa niż deklarowana przez Wykonawcę na środkach transportowych, upoważni Zamawiającego do przyjęcia stwierdzonej ilości do ładunków przywiezionych w poprzednich dniach, od dnia ostatniego pomiaru. </w:t>
      </w:r>
    </w:p>
    <w:p w:rsidR="003F1A6F" w:rsidRDefault="003F1A6F" w:rsidP="006B54FD">
      <w:pPr>
        <w:numPr>
          <w:ilvl w:val="0"/>
          <w:numId w:val="25"/>
        </w:numPr>
        <w:autoSpaceDE w:val="0"/>
        <w:autoSpaceDN w:val="0"/>
        <w:adjustRightInd w:val="0"/>
        <w:spacing w:after="0" w:line="276" w:lineRule="auto"/>
        <w:ind w:left="426" w:hanging="426"/>
        <w:jc w:val="both"/>
        <w:rPr>
          <w:rFonts w:ascii="Arial" w:hAnsi="Arial" w:cs="Arial"/>
          <w:color w:val="000000"/>
        </w:rPr>
      </w:pPr>
      <w:r w:rsidRPr="003F1A6F">
        <w:rPr>
          <w:rFonts w:ascii="Arial" w:hAnsi="Arial" w:cs="Arial"/>
          <w:color w:val="000000"/>
        </w:rPr>
        <w:t xml:space="preserve">Do potwierdzania ilości wykonanego zakresu prac, ze strony Zamawiającego upoważniony jest między innymi leśniczy lub podleśniczy leśnictwa, do którego dostarczono kruszywo. </w:t>
      </w:r>
    </w:p>
    <w:p w:rsidR="0014598D" w:rsidRDefault="004C0CA9" w:rsidP="006B54FD">
      <w:pPr>
        <w:numPr>
          <w:ilvl w:val="0"/>
          <w:numId w:val="25"/>
        </w:numPr>
        <w:autoSpaceDE w:val="0"/>
        <w:autoSpaceDN w:val="0"/>
        <w:adjustRightInd w:val="0"/>
        <w:spacing w:after="0" w:line="276" w:lineRule="auto"/>
        <w:ind w:left="426" w:hanging="426"/>
        <w:jc w:val="both"/>
        <w:rPr>
          <w:rFonts w:ascii="Arial" w:hAnsi="Arial" w:cs="Arial"/>
          <w:color w:val="000000"/>
        </w:rPr>
      </w:pPr>
      <w:r>
        <w:rPr>
          <w:rFonts w:ascii="Arial" w:hAnsi="Arial" w:cs="Arial"/>
          <w:color w:val="000000"/>
        </w:rPr>
        <w:t>Wykonawca</w:t>
      </w:r>
      <w:r w:rsidR="003F1A6F" w:rsidRPr="0014598D">
        <w:rPr>
          <w:rFonts w:ascii="Arial" w:hAnsi="Arial" w:cs="Arial"/>
          <w:color w:val="000000"/>
        </w:rPr>
        <w:t xml:space="preserve"> oświadcza, że dla potrzeb sporządzenia oferty zapoznał się z dokumentacją przetargową i warunkami realizacji przedmiotu umowy, w stopniu wystarczającym do jej sporządzenia i nie wnosi żadnych uwag i zastrzeżeń, które mogłyby mieć wpływ na przebieg, terminy i kos</w:t>
      </w:r>
      <w:r w:rsidR="0014598D" w:rsidRPr="0014598D">
        <w:rPr>
          <w:rFonts w:ascii="Arial" w:hAnsi="Arial" w:cs="Arial"/>
          <w:color w:val="000000"/>
        </w:rPr>
        <w:t>zt realizacji przedmiotu umowy.</w:t>
      </w:r>
    </w:p>
    <w:p w:rsidR="0014598D" w:rsidRPr="006A2C60" w:rsidRDefault="0014598D" w:rsidP="006B54FD">
      <w:pPr>
        <w:numPr>
          <w:ilvl w:val="0"/>
          <w:numId w:val="25"/>
        </w:numPr>
        <w:autoSpaceDE w:val="0"/>
        <w:autoSpaceDN w:val="0"/>
        <w:adjustRightInd w:val="0"/>
        <w:spacing w:after="0" w:line="276" w:lineRule="auto"/>
        <w:ind w:left="426" w:hanging="426"/>
        <w:jc w:val="both"/>
        <w:rPr>
          <w:rFonts w:ascii="Arial" w:hAnsi="Arial" w:cs="Arial"/>
          <w:color w:val="000000"/>
        </w:rPr>
      </w:pPr>
      <w:r w:rsidRPr="006A2C60">
        <w:rPr>
          <w:rFonts w:ascii="Arial" w:hAnsi="Arial" w:cs="Arial"/>
          <w:color w:val="000000"/>
        </w:rPr>
        <w:t xml:space="preserve">Kierownikiem </w:t>
      </w:r>
      <w:r w:rsidR="00613325">
        <w:rPr>
          <w:rFonts w:ascii="Arial" w:hAnsi="Arial" w:cs="Arial"/>
          <w:color w:val="000000"/>
        </w:rPr>
        <w:t>robót</w:t>
      </w:r>
      <w:r w:rsidRPr="006A2C60">
        <w:rPr>
          <w:rFonts w:ascii="Arial" w:hAnsi="Arial" w:cs="Arial"/>
          <w:color w:val="000000"/>
        </w:rPr>
        <w:t xml:space="preserve"> będzie ………………………… posiadający uprawnienia budowlane w specjalności drogowej bez ograniczeń ………………………… tel. …………………… </w:t>
      </w:r>
    </w:p>
    <w:p w:rsidR="008C7FE7" w:rsidRPr="00D23333" w:rsidRDefault="008C7FE7" w:rsidP="0014598D">
      <w:pPr>
        <w:spacing w:after="0" w:line="276" w:lineRule="auto"/>
        <w:jc w:val="both"/>
        <w:rPr>
          <w:rFonts w:ascii="Arial" w:hAnsi="Arial" w:cs="Arial"/>
          <w:b/>
          <w:color w:val="000000"/>
          <w:szCs w:val="24"/>
        </w:rPr>
      </w:pPr>
    </w:p>
    <w:p w:rsidR="008C7FE7" w:rsidRPr="00D23333" w:rsidRDefault="008C7FE7" w:rsidP="0014598D">
      <w:pPr>
        <w:spacing w:after="0" w:line="276" w:lineRule="auto"/>
        <w:jc w:val="center"/>
        <w:rPr>
          <w:rFonts w:ascii="Arial" w:hAnsi="Arial" w:cs="Arial"/>
          <w:b/>
          <w:color w:val="000000"/>
          <w:szCs w:val="24"/>
        </w:rPr>
      </w:pPr>
      <w:r w:rsidRPr="00D23333">
        <w:rPr>
          <w:rFonts w:ascii="Arial" w:hAnsi="Arial" w:cs="Arial"/>
          <w:b/>
          <w:color w:val="000000"/>
          <w:szCs w:val="24"/>
        </w:rPr>
        <w:t>§2</w:t>
      </w:r>
    </w:p>
    <w:p w:rsidR="008C7FE7" w:rsidRPr="00D23333" w:rsidRDefault="008C7FE7" w:rsidP="0014598D">
      <w:pPr>
        <w:spacing w:after="0" w:line="276" w:lineRule="auto"/>
        <w:jc w:val="center"/>
        <w:rPr>
          <w:rFonts w:ascii="Arial" w:hAnsi="Arial" w:cs="Arial"/>
          <w:b/>
          <w:color w:val="000000"/>
          <w:szCs w:val="24"/>
        </w:rPr>
      </w:pPr>
      <w:r w:rsidRPr="00D23333">
        <w:rPr>
          <w:rFonts w:ascii="Arial" w:hAnsi="Arial" w:cs="Arial"/>
          <w:b/>
          <w:color w:val="000000"/>
          <w:szCs w:val="24"/>
        </w:rPr>
        <w:t>ZOBOWIĄZANIA STRON</w:t>
      </w:r>
    </w:p>
    <w:p w:rsidR="008C7FE7" w:rsidRPr="00D23333" w:rsidRDefault="001D636B" w:rsidP="006B54FD">
      <w:pPr>
        <w:numPr>
          <w:ilvl w:val="0"/>
          <w:numId w:val="3"/>
        </w:numPr>
        <w:overflowPunct w:val="0"/>
        <w:autoSpaceDE w:val="0"/>
        <w:spacing w:after="0" w:line="276" w:lineRule="auto"/>
        <w:ind w:left="426" w:hanging="426"/>
        <w:jc w:val="both"/>
        <w:textAlignment w:val="baseline"/>
        <w:rPr>
          <w:rFonts w:ascii="Arial" w:hAnsi="Arial" w:cs="Arial"/>
          <w:color w:val="000000"/>
          <w:szCs w:val="24"/>
        </w:rPr>
      </w:pPr>
      <w:r w:rsidRPr="00D23333">
        <w:rPr>
          <w:rFonts w:ascii="Arial" w:hAnsi="Arial" w:cs="Arial"/>
          <w:color w:val="000000"/>
          <w:szCs w:val="24"/>
        </w:rPr>
        <w:t>Zamawiający zobowią</w:t>
      </w:r>
      <w:r w:rsidR="008C7FE7" w:rsidRPr="00D23333">
        <w:rPr>
          <w:rFonts w:ascii="Arial" w:hAnsi="Arial" w:cs="Arial"/>
          <w:color w:val="000000"/>
          <w:szCs w:val="24"/>
        </w:rPr>
        <w:t>zuje się do:</w:t>
      </w:r>
    </w:p>
    <w:p w:rsidR="008C7FE7" w:rsidRDefault="008C7FE7" w:rsidP="006B54FD">
      <w:pPr>
        <w:numPr>
          <w:ilvl w:val="0"/>
          <w:numId w:val="4"/>
        </w:numPr>
        <w:overflowPunct w:val="0"/>
        <w:autoSpaceDE w:val="0"/>
        <w:spacing w:after="0" w:line="276" w:lineRule="auto"/>
        <w:ind w:left="851" w:hanging="425"/>
        <w:jc w:val="both"/>
        <w:textAlignment w:val="baseline"/>
        <w:rPr>
          <w:rFonts w:ascii="Arial" w:hAnsi="Arial" w:cs="Arial"/>
          <w:color w:val="000000"/>
          <w:szCs w:val="24"/>
        </w:rPr>
      </w:pPr>
      <w:r w:rsidRPr="00D23333">
        <w:rPr>
          <w:rFonts w:ascii="Arial" w:hAnsi="Arial" w:cs="Arial"/>
          <w:color w:val="000000"/>
          <w:szCs w:val="24"/>
        </w:rPr>
        <w:t>odbioru przedmiotu umowy;</w:t>
      </w:r>
    </w:p>
    <w:p w:rsidR="00005E54" w:rsidRPr="00D23333" w:rsidRDefault="00005E54" w:rsidP="006B54FD">
      <w:pPr>
        <w:numPr>
          <w:ilvl w:val="0"/>
          <w:numId w:val="4"/>
        </w:numPr>
        <w:overflowPunct w:val="0"/>
        <w:autoSpaceDE w:val="0"/>
        <w:spacing w:after="0" w:line="276" w:lineRule="auto"/>
        <w:ind w:left="851" w:hanging="425"/>
        <w:jc w:val="both"/>
        <w:textAlignment w:val="baseline"/>
        <w:rPr>
          <w:rFonts w:ascii="Arial" w:hAnsi="Arial" w:cs="Arial"/>
          <w:color w:val="000000"/>
          <w:szCs w:val="24"/>
        </w:rPr>
      </w:pPr>
      <w:r>
        <w:rPr>
          <w:rFonts w:ascii="Arial" w:hAnsi="Arial" w:cs="Arial"/>
          <w:color w:val="000000"/>
          <w:szCs w:val="24"/>
        </w:rPr>
        <w:t>przekazaniu wewnętrznego dziennika;</w:t>
      </w:r>
    </w:p>
    <w:p w:rsidR="008C7FE7" w:rsidRPr="00D23333" w:rsidRDefault="008C7FE7" w:rsidP="006B54FD">
      <w:pPr>
        <w:numPr>
          <w:ilvl w:val="0"/>
          <w:numId w:val="4"/>
        </w:numPr>
        <w:overflowPunct w:val="0"/>
        <w:autoSpaceDE w:val="0"/>
        <w:spacing w:after="0" w:line="276" w:lineRule="auto"/>
        <w:ind w:left="851" w:hanging="425"/>
        <w:jc w:val="both"/>
        <w:textAlignment w:val="baseline"/>
        <w:rPr>
          <w:rFonts w:ascii="Arial" w:hAnsi="Arial" w:cs="Arial"/>
          <w:color w:val="000000"/>
          <w:szCs w:val="24"/>
        </w:rPr>
      </w:pPr>
      <w:r w:rsidRPr="00D23333">
        <w:rPr>
          <w:rFonts w:ascii="Arial" w:hAnsi="Arial" w:cs="Arial"/>
          <w:color w:val="000000"/>
          <w:szCs w:val="24"/>
        </w:rPr>
        <w:t xml:space="preserve">zapłaty wynagrodzenia </w:t>
      </w:r>
      <w:r w:rsidR="0020309E">
        <w:rPr>
          <w:rFonts w:ascii="Arial" w:hAnsi="Arial" w:cs="Arial"/>
          <w:color w:val="000000"/>
          <w:szCs w:val="24"/>
        </w:rPr>
        <w:t>W</w:t>
      </w:r>
      <w:r w:rsidR="000E3F90" w:rsidRPr="00D23333">
        <w:rPr>
          <w:rFonts w:ascii="Arial" w:hAnsi="Arial" w:cs="Arial"/>
          <w:color w:val="000000"/>
          <w:szCs w:val="24"/>
        </w:rPr>
        <w:t>ykonawcy robót budowlanych;</w:t>
      </w:r>
    </w:p>
    <w:p w:rsidR="004B02A0" w:rsidRPr="00D23333" w:rsidRDefault="00B86697" w:rsidP="006B54FD">
      <w:pPr>
        <w:numPr>
          <w:ilvl w:val="0"/>
          <w:numId w:val="4"/>
        </w:numPr>
        <w:overflowPunct w:val="0"/>
        <w:autoSpaceDE w:val="0"/>
        <w:spacing w:after="0" w:line="276" w:lineRule="auto"/>
        <w:ind w:left="851" w:hanging="425"/>
        <w:jc w:val="both"/>
        <w:textAlignment w:val="baseline"/>
        <w:rPr>
          <w:rFonts w:ascii="Arial" w:hAnsi="Arial" w:cs="Arial"/>
          <w:color w:val="000000"/>
          <w:szCs w:val="24"/>
        </w:rPr>
      </w:pPr>
      <w:r>
        <w:rPr>
          <w:rFonts w:ascii="Arial" w:hAnsi="Arial" w:cs="Arial"/>
          <w:color w:val="000000"/>
          <w:szCs w:val="24"/>
        </w:rPr>
        <w:t>informowania Wykonawcy</w:t>
      </w:r>
      <w:r w:rsidR="004B02A0" w:rsidRPr="00D23333">
        <w:rPr>
          <w:rFonts w:ascii="Arial" w:hAnsi="Arial" w:cs="Arial"/>
          <w:color w:val="000000"/>
          <w:szCs w:val="24"/>
        </w:rPr>
        <w:t xml:space="preserve"> o istotnych sprawach mogących mieć wpływ na realizację Przedmiotu Umowy, w tym w szczególności o planowanym zmniejszeniu zakresu prac objętych Zleceniami oraz o zamiarze skorzystania z Opcji</w:t>
      </w:r>
      <w:r w:rsidR="000E3F90" w:rsidRPr="00D23333">
        <w:rPr>
          <w:rFonts w:ascii="Arial" w:hAnsi="Arial" w:cs="Arial"/>
          <w:color w:val="000000"/>
          <w:szCs w:val="24"/>
        </w:rPr>
        <w:t>.</w:t>
      </w:r>
    </w:p>
    <w:p w:rsidR="008C7FE7" w:rsidRPr="00D23333" w:rsidRDefault="004C0CA9" w:rsidP="006B54FD">
      <w:pPr>
        <w:numPr>
          <w:ilvl w:val="0"/>
          <w:numId w:val="3"/>
        </w:numPr>
        <w:overflowPunct w:val="0"/>
        <w:autoSpaceDE w:val="0"/>
        <w:spacing w:after="0" w:line="276" w:lineRule="auto"/>
        <w:ind w:left="426" w:hanging="426"/>
        <w:jc w:val="both"/>
        <w:textAlignment w:val="baseline"/>
        <w:rPr>
          <w:rFonts w:ascii="Arial" w:hAnsi="Arial" w:cs="Arial"/>
          <w:color w:val="000000"/>
          <w:szCs w:val="24"/>
        </w:rPr>
      </w:pPr>
      <w:r>
        <w:rPr>
          <w:rFonts w:ascii="Arial" w:hAnsi="Arial" w:cs="Arial"/>
          <w:color w:val="000000"/>
          <w:szCs w:val="24"/>
        </w:rPr>
        <w:t>Wykonawca</w:t>
      </w:r>
      <w:r w:rsidR="008C7FE7" w:rsidRPr="00D23333">
        <w:rPr>
          <w:rFonts w:ascii="Arial" w:hAnsi="Arial" w:cs="Arial"/>
          <w:color w:val="000000"/>
          <w:szCs w:val="24"/>
        </w:rPr>
        <w:t xml:space="preserve"> zobowiązuje się do:</w:t>
      </w:r>
    </w:p>
    <w:p w:rsidR="008C7FE7" w:rsidRPr="00D23333" w:rsidRDefault="008C7FE7" w:rsidP="006B54FD">
      <w:pPr>
        <w:numPr>
          <w:ilvl w:val="0"/>
          <w:numId w:val="5"/>
        </w:numPr>
        <w:overflowPunct w:val="0"/>
        <w:autoSpaceDE w:val="0"/>
        <w:spacing w:after="0" w:line="276" w:lineRule="auto"/>
        <w:ind w:left="851" w:hanging="425"/>
        <w:jc w:val="both"/>
        <w:textAlignment w:val="baseline"/>
        <w:rPr>
          <w:rFonts w:ascii="Arial" w:hAnsi="Arial" w:cs="Arial"/>
          <w:color w:val="000000"/>
          <w:szCs w:val="24"/>
        </w:rPr>
      </w:pPr>
      <w:r w:rsidRPr="00D23333">
        <w:rPr>
          <w:rFonts w:ascii="Arial" w:hAnsi="Arial" w:cs="Arial"/>
          <w:color w:val="000000"/>
          <w:szCs w:val="24"/>
        </w:rPr>
        <w:t>wykonania przedmiotu umowy zgodnie ze szczegółowymi specyfikacjami</w:t>
      </w:r>
      <w:r w:rsidR="003619E5">
        <w:rPr>
          <w:rFonts w:ascii="Arial" w:hAnsi="Arial" w:cs="Arial"/>
          <w:color w:val="000000"/>
          <w:szCs w:val="24"/>
        </w:rPr>
        <w:t xml:space="preserve"> </w:t>
      </w:r>
      <w:r w:rsidRPr="00D23333">
        <w:rPr>
          <w:rFonts w:ascii="Arial" w:hAnsi="Arial" w:cs="Arial"/>
          <w:color w:val="000000"/>
          <w:szCs w:val="24"/>
        </w:rPr>
        <w:t>technicznymi i z obowiązującymi przepisami prawa, zasadami wiedzy technicznej i sztuki budowlanej, należytą starannością, z materiałów własnych w ramach wyna</w:t>
      </w:r>
      <w:r w:rsidR="00B86697">
        <w:rPr>
          <w:rFonts w:ascii="Arial" w:hAnsi="Arial" w:cs="Arial"/>
          <w:color w:val="000000"/>
          <w:szCs w:val="24"/>
        </w:rPr>
        <w:t>grodzenia o którym mowa w par. 4</w:t>
      </w:r>
      <w:r w:rsidRPr="00D23333">
        <w:rPr>
          <w:rFonts w:ascii="Arial" w:hAnsi="Arial" w:cs="Arial"/>
          <w:color w:val="000000"/>
          <w:szCs w:val="24"/>
        </w:rPr>
        <w:t xml:space="preserve"> umowy;</w:t>
      </w:r>
    </w:p>
    <w:p w:rsidR="008C7FE7" w:rsidRPr="00D23333" w:rsidRDefault="008C7FE7" w:rsidP="006B54FD">
      <w:pPr>
        <w:numPr>
          <w:ilvl w:val="0"/>
          <w:numId w:val="5"/>
        </w:numPr>
        <w:overflowPunct w:val="0"/>
        <w:autoSpaceDE w:val="0"/>
        <w:spacing w:after="0" w:line="276" w:lineRule="auto"/>
        <w:ind w:left="851" w:hanging="425"/>
        <w:jc w:val="both"/>
        <w:textAlignment w:val="baseline"/>
        <w:rPr>
          <w:rFonts w:ascii="Arial" w:hAnsi="Arial" w:cs="Arial"/>
          <w:color w:val="000000"/>
          <w:szCs w:val="24"/>
        </w:rPr>
      </w:pPr>
      <w:r w:rsidRPr="00D23333">
        <w:rPr>
          <w:rFonts w:ascii="Arial" w:hAnsi="Arial" w:cs="Arial"/>
          <w:color w:val="000000"/>
          <w:szCs w:val="24"/>
        </w:rPr>
        <w:t>dbania o należyty ład oraz porządek na terenie realizacji robót;</w:t>
      </w:r>
    </w:p>
    <w:p w:rsidR="008C7FE7" w:rsidRPr="00D23333" w:rsidRDefault="008C7FE7" w:rsidP="006B54FD">
      <w:pPr>
        <w:numPr>
          <w:ilvl w:val="0"/>
          <w:numId w:val="5"/>
        </w:numPr>
        <w:overflowPunct w:val="0"/>
        <w:autoSpaceDE w:val="0"/>
        <w:spacing w:after="0" w:line="276" w:lineRule="auto"/>
        <w:ind w:left="851" w:hanging="425"/>
        <w:jc w:val="both"/>
        <w:textAlignment w:val="baseline"/>
        <w:rPr>
          <w:rFonts w:ascii="Arial" w:hAnsi="Arial" w:cs="Arial"/>
          <w:color w:val="000000"/>
          <w:szCs w:val="24"/>
        </w:rPr>
      </w:pPr>
      <w:r w:rsidRPr="00D23333">
        <w:rPr>
          <w:rFonts w:ascii="Arial" w:hAnsi="Arial" w:cs="Arial"/>
          <w:color w:val="000000"/>
          <w:szCs w:val="24"/>
        </w:rPr>
        <w:t>zapewnienia we własnym zakresie kompetentnego kierownictwa, przeszkolonych pracowników wyposażonych w odpowiednie narzędzia i odzież oraz sprawnego sprzętu niezbędnego do wykonania prac w zakresie zapewniającym prawidłowe pod względem jakościowym i terminowym wykonanie przedmiotu umowy;</w:t>
      </w:r>
    </w:p>
    <w:p w:rsidR="008C7FE7" w:rsidRPr="00D23333" w:rsidRDefault="008C7FE7" w:rsidP="006B54FD">
      <w:pPr>
        <w:numPr>
          <w:ilvl w:val="0"/>
          <w:numId w:val="5"/>
        </w:numPr>
        <w:overflowPunct w:val="0"/>
        <w:autoSpaceDE w:val="0"/>
        <w:spacing w:after="0" w:line="276" w:lineRule="auto"/>
        <w:ind w:left="851" w:hanging="425"/>
        <w:jc w:val="both"/>
        <w:textAlignment w:val="baseline"/>
        <w:rPr>
          <w:rFonts w:ascii="Arial" w:hAnsi="Arial" w:cs="Arial"/>
          <w:color w:val="000000"/>
          <w:szCs w:val="24"/>
        </w:rPr>
      </w:pPr>
      <w:r w:rsidRPr="00D23333">
        <w:rPr>
          <w:rFonts w:ascii="Arial" w:hAnsi="Arial" w:cs="Arial"/>
          <w:color w:val="000000"/>
          <w:szCs w:val="24"/>
        </w:rPr>
        <w:t>wykonywania przedmiotu umowy</w:t>
      </w:r>
      <w:r w:rsidR="003619E5">
        <w:rPr>
          <w:rFonts w:ascii="Arial" w:hAnsi="Arial" w:cs="Arial"/>
          <w:color w:val="000000"/>
          <w:szCs w:val="24"/>
        </w:rPr>
        <w:t xml:space="preserve"> </w:t>
      </w:r>
      <w:r w:rsidRPr="00D23333">
        <w:rPr>
          <w:rFonts w:ascii="Arial" w:hAnsi="Arial" w:cs="Arial"/>
          <w:color w:val="000000"/>
          <w:szCs w:val="24"/>
        </w:rPr>
        <w:t>wskazanymi w ofercie sprawnymi technicznie maszynami posiadającymi ważne badania techniczne;</w:t>
      </w:r>
    </w:p>
    <w:p w:rsidR="008C7FE7" w:rsidRPr="00D23333" w:rsidRDefault="008C7FE7" w:rsidP="006B54FD">
      <w:pPr>
        <w:numPr>
          <w:ilvl w:val="0"/>
          <w:numId w:val="5"/>
        </w:numPr>
        <w:overflowPunct w:val="0"/>
        <w:autoSpaceDE w:val="0"/>
        <w:spacing w:after="0" w:line="276" w:lineRule="auto"/>
        <w:ind w:left="851" w:hanging="425"/>
        <w:jc w:val="both"/>
        <w:textAlignment w:val="baseline"/>
        <w:rPr>
          <w:rFonts w:ascii="Arial" w:hAnsi="Arial" w:cs="Arial"/>
          <w:color w:val="000000"/>
          <w:szCs w:val="24"/>
        </w:rPr>
      </w:pPr>
      <w:r w:rsidRPr="00D23333">
        <w:rPr>
          <w:rFonts w:ascii="Arial" w:hAnsi="Arial" w:cs="Arial"/>
          <w:bCs/>
          <w:color w:val="000000"/>
          <w:szCs w:val="24"/>
        </w:rPr>
        <w:t xml:space="preserve">zapewnienia </w:t>
      </w:r>
      <w:r w:rsidRPr="00D23333">
        <w:rPr>
          <w:rFonts w:ascii="Arial" w:hAnsi="Arial" w:cs="Arial"/>
          <w:color w:val="000000"/>
          <w:szCs w:val="24"/>
        </w:rPr>
        <w:t>właściwej organizacji ruchu w czasie wykonywania robót oraz</w:t>
      </w:r>
      <w:r w:rsidR="003619E5">
        <w:rPr>
          <w:rFonts w:ascii="Arial" w:hAnsi="Arial" w:cs="Arial"/>
          <w:color w:val="000000"/>
          <w:szCs w:val="24"/>
        </w:rPr>
        <w:t xml:space="preserve"> </w:t>
      </w:r>
      <w:r w:rsidRPr="00D23333">
        <w:rPr>
          <w:rFonts w:ascii="Arial" w:hAnsi="Arial" w:cs="Arial"/>
          <w:color w:val="000000"/>
          <w:szCs w:val="24"/>
        </w:rPr>
        <w:t>zgodnego z przepisami prawa zabezpieczenia terenu robót oraz jego</w:t>
      </w:r>
      <w:r w:rsidR="003619E5">
        <w:rPr>
          <w:rFonts w:ascii="Arial" w:hAnsi="Arial" w:cs="Arial"/>
          <w:color w:val="000000"/>
          <w:szCs w:val="24"/>
        </w:rPr>
        <w:t xml:space="preserve"> </w:t>
      </w:r>
      <w:r w:rsidRPr="00D23333">
        <w:rPr>
          <w:rFonts w:ascii="Arial" w:hAnsi="Arial" w:cs="Arial"/>
          <w:color w:val="000000"/>
          <w:szCs w:val="24"/>
        </w:rPr>
        <w:t>prawidłowego oznakowania;</w:t>
      </w:r>
    </w:p>
    <w:p w:rsidR="008C7FE7" w:rsidRPr="00D23333" w:rsidRDefault="008C7FE7" w:rsidP="006B54FD">
      <w:pPr>
        <w:numPr>
          <w:ilvl w:val="0"/>
          <w:numId w:val="5"/>
        </w:numPr>
        <w:overflowPunct w:val="0"/>
        <w:autoSpaceDE w:val="0"/>
        <w:spacing w:after="0" w:line="276" w:lineRule="auto"/>
        <w:ind w:left="851" w:hanging="425"/>
        <w:jc w:val="both"/>
        <w:textAlignment w:val="baseline"/>
        <w:rPr>
          <w:rFonts w:ascii="Arial" w:hAnsi="Arial" w:cs="Arial"/>
          <w:color w:val="000000"/>
          <w:szCs w:val="24"/>
        </w:rPr>
      </w:pPr>
      <w:r w:rsidRPr="00D23333">
        <w:rPr>
          <w:rFonts w:ascii="Arial" w:hAnsi="Arial" w:cs="Arial"/>
          <w:color w:val="000000"/>
          <w:szCs w:val="24"/>
        </w:rPr>
        <w:t>zabezpieczania, w ramach każdorazowego zlecenia, istniejących w pasie drogowym przeznaczonym do profilowania trwałych znaków geodezyjnych;</w:t>
      </w:r>
    </w:p>
    <w:p w:rsidR="001E3F08" w:rsidRPr="00D23333" w:rsidRDefault="001E3F08" w:rsidP="006B54FD">
      <w:pPr>
        <w:numPr>
          <w:ilvl w:val="0"/>
          <w:numId w:val="5"/>
        </w:numPr>
        <w:overflowPunct w:val="0"/>
        <w:autoSpaceDE w:val="0"/>
        <w:spacing w:after="0" w:line="276" w:lineRule="auto"/>
        <w:ind w:left="851" w:hanging="425"/>
        <w:jc w:val="both"/>
        <w:textAlignment w:val="baseline"/>
        <w:rPr>
          <w:rFonts w:ascii="Arial" w:hAnsi="Arial" w:cs="Arial"/>
          <w:color w:val="000000"/>
          <w:szCs w:val="24"/>
        </w:rPr>
      </w:pPr>
      <w:r w:rsidRPr="00D23333">
        <w:rPr>
          <w:rFonts w:ascii="Arial" w:hAnsi="Arial" w:cs="Arial"/>
          <w:color w:val="000000"/>
          <w:szCs w:val="24"/>
        </w:rPr>
        <w:lastRenderedPageBreak/>
        <w:t>uzgadniania z Zamawiającym terminów wykonania robót dla poszczególnych dróg będących przedmiotem utrzymania;</w:t>
      </w:r>
    </w:p>
    <w:p w:rsidR="0058076E" w:rsidRPr="00D23333" w:rsidRDefault="0058076E" w:rsidP="006B54FD">
      <w:pPr>
        <w:numPr>
          <w:ilvl w:val="0"/>
          <w:numId w:val="5"/>
        </w:numPr>
        <w:overflowPunct w:val="0"/>
        <w:autoSpaceDE w:val="0"/>
        <w:spacing w:after="0" w:line="276" w:lineRule="auto"/>
        <w:ind w:left="851" w:hanging="425"/>
        <w:jc w:val="both"/>
        <w:textAlignment w:val="baseline"/>
        <w:rPr>
          <w:rFonts w:ascii="Arial" w:hAnsi="Arial" w:cs="Arial"/>
          <w:color w:val="000000"/>
          <w:szCs w:val="24"/>
        </w:rPr>
      </w:pPr>
      <w:r w:rsidRPr="00D23333">
        <w:rPr>
          <w:rFonts w:ascii="Arial" w:hAnsi="Arial" w:cs="Arial"/>
          <w:color w:val="000000"/>
          <w:szCs w:val="24"/>
        </w:rPr>
        <w:t>obowiązek każdorazowego poinformowania miejscowego leśniczego o wykonywanych pracach, głównie w celu potwierdzenia dowiezie</w:t>
      </w:r>
      <w:r w:rsidR="00B662D8">
        <w:rPr>
          <w:rFonts w:ascii="Arial" w:hAnsi="Arial" w:cs="Arial"/>
          <w:color w:val="000000"/>
          <w:szCs w:val="24"/>
        </w:rPr>
        <w:t>nia wymaganej ilości kruszywa; n</w:t>
      </w:r>
      <w:r w:rsidRPr="00D23333">
        <w:rPr>
          <w:rFonts w:ascii="Arial" w:hAnsi="Arial" w:cs="Arial"/>
          <w:color w:val="000000"/>
          <w:szCs w:val="24"/>
        </w:rPr>
        <w:t>ie poinformowanie o dowozie kruszywa będzie traktowa</w:t>
      </w:r>
      <w:r w:rsidR="00B662D8">
        <w:rPr>
          <w:rFonts w:ascii="Arial" w:hAnsi="Arial" w:cs="Arial"/>
          <w:color w:val="000000"/>
          <w:szCs w:val="24"/>
        </w:rPr>
        <w:t>ne jako brak dowozu;</w:t>
      </w:r>
    </w:p>
    <w:p w:rsidR="008C7FE7" w:rsidRPr="00D23333" w:rsidRDefault="008C7FE7" w:rsidP="006B54FD">
      <w:pPr>
        <w:numPr>
          <w:ilvl w:val="0"/>
          <w:numId w:val="5"/>
        </w:numPr>
        <w:overflowPunct w:val="0"/>
        <w:autoSpaceDE w:val="0"/>
        <w:spacing w:after="0" w:line="276" w:lineRule="auto"/>
        <w:ind w:left="851" w:hanging="425"/>
        <w:jc w:val="both"/>
        <w:textAlignment w:val="baseline"/>
        <w:rPr>
          <w:rFonts w:ascii="Arial" w:hAnsi="Arial" w:cs="Arial"/>
          <w:color w:val="000000"/>
          <w:szCs w:val="24"/>
        </w:rPr>
      </w:pPr>
      <w:r w:rsidRPr="00D23333">
        <w:rPr>
          <w:rFonts w:ascii="Arial" w:hAnsi="Arial" w:cs="Arial"/>
          <w:color w:val="000000"/>
          <w:szCs w:val="24"/>
        </w:rPr>
        <w:t xml:space="preserve">naprawienia oraz doprowadzenia do stanu pierwotnego w przypadku zniszczenia lub uszkodzenia w toku realizacji przedmiotu umowy innych </w:t>
      </w:r>
      <w:r w:rsidR="00044CC9">
        <w:rPr>
          <w:rFonts w:ascii="Arial" w:hAnsi="Arial" w:cs="Arial"/>
          <w:color w:val="000000"/>
          <w:szCs w:val="24"/>
        </w:rPr>
        <w:t xml:space="preserve">obiektów </w:t>
      </w:r>
      <w:r w:rsidRPr="00D23333">
        <w:rPr>
          <w:rFonts w:ascii="Arial" w:hAnsi="Arial" w:cs="Arial"/>
          <w:color w:val="000000"/>
          <w:szCs w:val="24"/>
        </w:rPr>
        <w:t>lub urządzeń;</w:t>
      </w:r>
    </w:p>
    <w:p w:rsidR="008C7FE7" w:rsidRPr="00D23333" w:rsidRDefault="008C7FE7" w:rsidP="006B54FD">
      <w:pPr>
        <w:numPr>
          <w:ilvl w:val="0"/>
          <w:numId w:val="5"/>
        </w:numPr>
        <w:overflowPunct w:val="0"/>
        <w:autoSpaceDE w:val="0"/>
        <w:spacing w:after="0" w:line="276" w:lineRule="auto"/>
        <w:ind w:left="851" w:hanging="425"/>
        <w:jc w:val="both"/>
        <w:textAlignment w:val="baseline"/>
        <w:rPr>
          <w:rFonts w:ascii="Arial" w:hAnsi="Arial" w:cs="Arial"/>
          <w:color w:val="000000"/>
          <w:szCs w:val="24"/>
        </w:rPr>
      </w:pPr>
      <w:r w:rsidRPr="00D23333">
        <w:rPr>
          <w:rFonts w:ascii="Arial" w:hAnsi="Arial" w:cs="Arial"/>
          <w:color w:val="000000"/>
          <w:szCs w:val="24"/>
        </w:rPr>
        <w:t xml:space="preserve">pokrycia kosztów związanych ze szkodami, które </w:t>
      </w:r>
      <w:r w:rsidR="004C0CA9">
        <w:rPr>
          <w:rFonts w:ascii="Arial" w:hAnsi="Arial" w:cs="Arial"/>
          <w:color w:val="000000"/>
          <w:szCs w:val="24"/>
        </w:rPr>
        <w:t>Wykonawca</w:t>
      </w:r>
      <w:r w:rsidR="000E3F90" w:rsidRPr="00D23333">
        <w:rPr>
          <w:rFonts w:ascii="Arial" w:hAnsi="Arial" w:cs="Arial"/>
          <w:color w:val="000000"/>
          <w:szCs w:val="24"/>
        </w:rPr>
        <w:t xml:space="preserve"> spowodował</w:t>
      </w:r>
      <w:r w:rsidR="003619E5">
        <w:rPr>
          <w:rFonts w:ascii="Arial" w:hAnsi="Arial" w:cs="Arial"/>
          <w:color w:val="000000"/>
          <w:szCs w:val="24"/>
        </w:rPr>
        <w:t xml:space="preserve"> </w:t>
      </w:r>
      <w:r w:rsidRPr="00D23333">
        <w:rPr>
          <w:rFonts w:ascii="Arial" w:hAnsi="Arial" w:cs="Arial"/>
          <w:color w:val="000000"/>
          <w:szCs w:val="24"/>
        </w:rPr>
        <w:t>zamawiającemu lub osobom trzecim podczas wykonywania przedmiotu umowy;</w:t>
      </w:r>
    </w:p>
    <w:p w:rsidR="008C7FE7" w:rsidRPr="00D23333" w:rsidRDefault="00044CC9" w:rsidP="006B54FD">
      <w:pPr>
        <w:numPr>
          <w:ilvl w:val="0"/>
          <w:numId w:val="5"/>
        </w:numPr>
        <w:overflowPunct w:val="0"/>
        <w:autoSpaceDE w:val="0"/>
        <w:spacing w:after="0" w:line="276" w:lineRule="auto"/>
        <w:ind w:left="851" w:hanging="425"/>
        <w:jc w:val="both"/>
        <w:textAlignment w:val="baseline"/>
        <w:rPr>
          <w:rFonts w:ascii="Arial" w:hAnsi="Arial" w:cs="Arial"/>
          <w:color w:val="000000"/>
          <w:szCs w:val="24"/>
        </w:rPr>
      </w:pPr>
      <w:r>
        <w:rPr>
          <w:rFonts w:ascii="Arial" w:hAnsi="Arial" w:cs="Arial"/>
          <w:color w:val="000000"/>
          <w:szCs w:val="24"/>
        </w:rPr>
        <w:t>skierowania</w:t>
      </w:r>
      <w:r w:rsidR="008C7FE7" w:rsidRPr="00D23333">
        <w:rPr>
          <w:rFonts w:ascii="Arial" w:hAnsi="Arial" w:cs="Arial"/>
          <w:color w:val="000000"/>
          <w:szCs w:val="24"/>
        </w:rPr>
        <w:t xml:space="preserve"> do kierowania robotami budowlanymi osobę wskazaną w ofercie,</w:t>
      </w:r>
      <w:r w:rsidR="003619E5">
        <w:rPr>
          <w:rFonts w:ascii="Arial" w:hAnsi="Arial" w:cs="Arial"/>
          <w:color w:val="000000"/>
          <w:szCs w:val="24"/>
        </w:rPr>
        <w:t xml:space="preserve"> </w:t>
      </w:r>
      <w:r w:rsidR="008C7FE7" w:rsidRPr="00D23333">
        <w:rPr>
          <w:rFonts w:ascii="Arial" w:hAnsi="Arial" w:cs="Arial"/>
          <w:color w:val="000000"/>
          <w:szCs w:val="24"/>
        </w:rPr>
        <w:t>tj. Pan</w:t>
      </w:r>
      <w:r>
        <w:rPr>
          <w:rFonts w:ascii="Arial" w:hAnsi="Arial" w:cs="Arial"/>
          <w:color w:val="000000"/>
          <w:szCs w:val="24"/>
        </w:rPr>
        <w:t>/i</w:t>
      </w:r>
      <w:r w:rsidR="008C7FE7" w:rsidRPr="00D23333">
        <w:rPr>
          <w:rFonts w:ascii="Arial" w:hAnsi="Arial" w:cs="Arial"/>
          <w:color w:val="000000"/>
          <w:szCs w:val="24"/>
        </w:rPr>
        <w:t xml:space="preserve"> …………………... Ewentualna zmiana osoby kierownika robót musi być uzasadniona przez wykonawcę na piśmie i wymaga pisemnego zaakceptowania przez zamawiającego; zamawiający zaakceptuje taką zmianę w terminie 5 dni od daty przedłożenia propozycji i wyłącznie wtedy, gdy kwalifikacje wskazanej osoby będą takie same lub wyższe od kwalifikacji osoby kierownika robót wymaganych postanowieniami specyfikacji istotnych warunków zamówienia.</w:t>
      </w:r>
    </w:p>
    <w:p w:rsidR="008C7FE7" w:rsidRPr="00D23333" w:rsidRDefault="008C7FE7" w:rsidP="006B54FD">
      <w:pPr>
        <w:numPr>
          <w:ilvl w:val="0"/>
          <w:numId w:val="3"/>
        </w:numPr>
        <w:overflowPunct w:val="0"/>
        <w:autoSpaceDE w:val="0"/>
        <w:spacing w:after="0" w:line="276" w:lineRule="auto"/>
        <w:ind w:left="426" w:hanging="426"/>
        <w:jc w:val="both"/>
        <w:textAlignment w:val="baseline"/>
        <w:rPr>
          <w:rFonts w:ascii="Arial" w:hAnsi="Arial" w:cs="Arial"/>
          <w:color w:val="000000"/>
          <w:szCs w:val="24"/>
        </w:rPr>
      </w:pPr>
      <w:r w:rsidRPr="00D23333">
        <w:rPr>
          <w:rFonts w:ascii="Arial" w:hAnsi="Arial" w:cs="Arial"/>
          <w:color w:val="000000"/>
          <w:szCs w:val="24"/>
        </w:rPr>
        <w:t>Za działania lub zaniechania swoich pracowników, współpracowników,</w:t>
      </w:r>
      <w:r w:rsidR="003619E5">
        <w:rPr>
          <w:rFonts w:ascii="Arial" w:hAnsi="Arial" w:cs="Arial"/>
          <w:color w:val="000000"/>
          <w:szCs w:val="24"/>
        </w:rPr>
        <w:t xml:space="preserve"> </w:t>
      </w:r>
      <w:r w:rsidRPr="00D23333">
        <w:rPr>
          <w:rFonts w:ascii="Arial" w:hAnsi="Arial" w:cs="Arial"/>
          <w:color w:val="000000"/>
          <w:szCs w:val="24"/>
        </w:rPr>
        <w:t xml:space="preserve">uczestniczących </w:t>
      </w:r>
      <w:r w:rsidR="004C0CA9">
        <w:rPr>
          <w:rFonts w:ascii="Arial" w:hAnsi="Arial" w:cs="Arial"/>
          <w:color w:val="000000"/>
          <w:szCs w:val="24"/>
        </w:rPr>
        <w:t>w wykonywaniu przedmiotu umowy Wykonawca</w:t>
      </w:r>
      <w:r w:rsidRPr="00D23333">
        <w:rPr>
          <w:rFonts w:ascii="Arial" w:hAnsi="Arial" w:cs="Arial"/>
          <w:color w:val="000000"/>
          <w:szCs w:val="24"/>
        </w:rPr>
        <w:t xml:space="preserve"> odpowiada, jak za działania lub zaniechania własne.</w:t>
      </w:r>
    </w:p>
    <w:p w:rsidR="008C7FE7" w:rsidRPr="00D23333" w:rsidRDefault="004C0CA9" w:rsidP="006B54FD">
      <w:pPr>
        <w:numPr>
          <w:ilvl w:val="0"/>
          <w:numId w:val="3"/>
        </w:numPr>
        <w:overflowPunct w:val="0"/>
        <w:autoSpaceDE w:val="0"/>
        <w:spacing w:after="0" w:line="276" w:lineRule="auto"/>
        <w:ind w:left="426" w:hanging="426"/>
        <w:jc w:val="both"/>
        <w:textAlignment w:val="baseline"/>
        <w:rPr>
          <w:rFonts w:ascii="Arial" w:hAnsi="Arial" w:cs="Arial"/>
          <w:color w:val="000000"/>
          <w:szCs w:val="24"/>
        </w:rPr>
      </w:pPr>
      <w:r>
        <w:rPr>
          <w:rFonts w:ascii="Arial" w:hAnsi="Arial" w:cs="Arial"/>
          <w:color w:val="000000"/>
          <w:szCs w:val="24"/>
        </w:rPr>
        <w:t>Wykonawca</w:t>
      </w:r>
      <w:r w:rsidR="008C7FE7" w:rsidRPr="00D23333">
        <w:rPr>
          <w:rFonts w:ascii="Arial" w:hAnsi="Arial" w:cs="Arial"/>
          <w:color w:val="000000"/>
          <w:szCs w:val="24"/>
        </w:rPr>
        <w:t xml:space="preserve"> w trakcie realizacji umowy zobowiązany jest do posiadania ważnej polisy OC z tytułu prowadzonej działalności.</w:t>
      </w:r>
    </w:p>
    <w:p w:rsidR="0058076E" w:rsidRPr="00D23333" w:rsidRDefault="0058076E" w:rsidP="006B54FD">
      <w:pPr>
        <w:numPr>
          <w:ilvl w:val="0"/>
          <w:numId w:val="3"/>
        </w:numPr>
        <w:overflowPunct w:val="0"/>
        <w:autoSpaceDE w:val="0"/>
        <w:spacing w:after="0" w:line="276" w:lineRule="auto"/>
        <w:ind w:left="426" w:hanging="426"/>
        <w:jc w:val="both"/>
        <w:textAlignment w:val="baseline"/>
        <w:rPr>
          <w:rFonts w:ascii="Arial" w:hAnsi="Arial" w:cs="Arial"/>
          <w:color w:val="000000"/>
          <w:szCs w:val="24"/>
        </w:rPr>
      </w:pPr>
      <w:r w:rsidRPr="00D23333">
        <w:rPr>
          <w:rFonts w:ascii="Arial" w:hAnsi="Arial" w:cs="Arial"/>
          <w:color w:val="000000"/>
          <w:szCs w:val="24"/>
        </w:rPr>
        <w:t>Prace wykonywane będą tylko w sprzyjających warunkach wilgotnościowych. Zamawiający zastrzega sobie prawo do wstrzymania prac, gdy uwilgotnienie dróg będzie zbyt duże lub zbyt małe.</w:t>
      </w:r>
    </w:p>
    <w:p w:rsidR="00377850" w:rsidRPr="00377850" w:rsidRDefault="004C0CA9" w:rsidP="006B54FD">
      <w:pPr>
        <w:numPr>
          <w:ilvl w:val="0"/>
          <w:numId w:val="3"/>
        </w:numPr>
        <w:overflowPunct w:val="0"/>
        <w:autoSpaceDE w:val="0"/>
        <w:spacing w:after="0" w:line="276" w:lineRule="auto"/>
        <w:ind w:left="426" w:hanging="426"/>
        <w:jc w:val="both"/>
        <w:textAlignment w:val="baseline"/>
        <w:rPr>
          <w:rFonts w:ascii="Arial" w:hAnsi="Arial" w:cs="Arial"/>
          <w:color w:val="000000"/>
          <w:szCs w:val="24"/>
        </w:rPr>
      </w:pPr>
      <w:r>
        <w:rPr>
          <w:rFonts w:ascii="Arial" w:hAnsi="Arial" w:cs="Arial"/>
          <w:color w:val="000000"/>
          <w:szCs w:val="24"/>
        </w:rPr>
        <w:t>Wykonawca</w:t>
      </w:r>
      <w:r w:rsidR="0058076E" w:rsidRPr="00D23333">
        <w:rPr>
          <w:rFonts w:ascii="Arial" w:hAnsi="Arial" w:cs="Arial"/>
          <w:color w:val="000000"/>
          <w:szCs w:val="24"/>
        </w:rPr>
        <w:t xml:space="preserve"> w trakcie realizacji zadania kierować się będzie zasadami wiedzy technicznej i obowiązującymi przepisami, w szczególności przepisami prawa w zakresie BHP i ochrony środowiska. </w:t>
      </w:r>
      <w:r>
        <w:rPr>
          <w:rFonts w:ascii="Arial" w:hAnsi="Arial" w:cs="Arial"/>
          <w:color w:val="000000"/>
          <w:szCs w:val="24"/>
        </w:rPr>
        <w:t>Wykonawca</w:t>
      </w:r>
      <w:r w:rsidR="0058076E" w:rsidRPr="00D23333">
        <w:rPr>
          <w:rFonts w:ascii="Arial" w:hAnsi="Arial" w:cs="Arial"/>
          <w:color w:val="000000"/>
          <w:szCs w:val="24"/>
        </w:rPr>
        <w:t xml:space="preserve"> oświadcza, iż jest mu wiadome, że Zamawiający podlega procesowi certyfikacji według standardów określonych przez FSC (</w:t>
      </w:r>
      <w:proofErr w:type="spellStart"/>
      <w:r w:rsidR="0058076E" w:rsidRPr="00D23333">
        <w:rPr>
          <w:rFonts w:ascii="Arial" w:hAnsi="Arial" w:cs="Arial"/>
          <w:color w:val="000000"/>
          <w:szCs w:val="24"/>
        </w:rPr>
        <w:t>Forest</w:t>
      </w:r>
      <w:proofErr w:type="spellEnd"/>
      <w:r w:rsidR="0058076E" w:rsidRPr="00D23333">
        <w:rPr>
          <w:rFonts w:ascii="Arial" w:hAnsi="Arial" w:cs="Arial"/>
          <w:color w:val="000000"/>
          <w:szCs w:val="24"/>
        </w:rPr>
        <w:t xml:space="preserve"> </w:t>
      </w:r>
      <w:proofErr w:type="spellStart"/>
      <w:r w:rsidR="0058076E" w:rsidRPr="00D23333">
        <w:rPr>
          <w:rFonts w:ascii="Arial" w:hAnsi="Arial" w:cs="Arial"/>
          <w:color w:val="000000"/>
          <w:szCs w:val="24"/>
        </w:rPr>
        <w:t>Stewardship</w:t>
      </w:r>
      <w:proofErr w:type="spellEnd"/>
      <w:r w:rsidR="0058076E" w:rsidRPr="00D23333">
        <w:rPr>
          <w:rFonts w:ascii="Arial" w:hAnsi="Arial" w:cs="Arial"/>
          <w:color w:val="000000"/>
          <w:szCs w:val="24"/>
        </w:rPr>
        <w:t xml:space="preserve"> </w:t>
      </w:r>
      <w:proofErr w:type="spellStart"/>
      <w:r w:rsidR="0058076E" w:rsidRPr="00D23333">
        <w:rPr>
          <w:rFonts w:ascii="Arial" w:hAnsi="Arial" w:cs="Arial"/>
          <w:color w:val="000000"/>
          <w:szCs w:val="24"/>
        </w:rPr>
        <w:t>Council</w:t>
      </w:r>
      <w:proofErr w:type="spellEnd"/>
      <w:r w:rsidR="0058076E" w:rsidRPr="00D23333">
        <w:rPr>
          <w:rFonts w:ascii="Arial" w:hAnsi="Arial" w:cs="Arial"/>
          <w:color w:val="000000"/>
          <w:szCs w:val="24"/>
        </w:rPr>
        <w:t xml:space="preserve">) oraz PEFC </w:t>
      </w:r>
      <w:proofErr w:type="spellStart"/>
      <w:r w:rsidR="0058076E" w:rsidRPr="00D23333">
        <w:rPr>
          <w:rFonts w:ascii="Arial" w:hAnsi="Arial" w:cs="Arial"/>
          <w:color w:val="000000"/>
          <w:szCs w:val="24"/>
        </w:rPr>
        <w:t>Council</w:t>
      </w:r>
      <w:proofErr w:type="spellEnd"/>
      <w:r w:rsidR="0058076E" w:rsidRPr="00D23333">
        <w:rPr>
          <w:rFonts w:ascii="Arial" w:hAnsi="Arial" w:cs="Arial"/>
          <w:color w:val="000000"/>
          <w:szCs w:val="24"/>
        </w:rPr>
        <w:t xml:space="preserve"> (</w:t>
      </w:r>
      <w:proofErr w:type="spellStart"/>
      <w:r w:rsidR="0058076E" w:rsidRPr="00D23333">
        <w:rPr>
          <w:rFonts w:ascii="Arial" w:hAnsi="Arial" w:cs="Arial"/>
          <w:color w:val="000000"/>
          <w:szCs w:val="24"/>
        </w:rPr>
        <w:t>Programme</w:t>
      </w:r>
      <w:proofErr w:type="spellEnd"/>
      <w:r w:rsidR="0058076E" w:rsidRPr="00D23333">
        <w:rPr>
          <w:rFonts w:ascii="Arial" w:hAnsi="Arial" w:cs="Arial"/>
          <w:color w:val="000000"/>
          <w:szCs w:val="24"/>
        </w:rPr>
        <w:t xml:space="preserve"> for the </w:t>
      </w:r>
      <w:proofErr w:type="spellStart"/>
      <w:r w:rsidR="0058076E" w:rsidRPr="00D23333">
        <w:rPr>
          <w:rFonts w:ascii="Arial" w:hAnsi="Arial" w:cs="Arial"/>
          <w:color w:val="000000"/>
          <w:szCs w:val="24"/>
        </w:rPr>
        <w:t>Endorsement</w:t>
      </w:r>
      <w:proofErr w:type="spellEnd"/>
      <w:r w:rsidR="0058076E" w:rsidRPr="00D23333">
        <w:rPr>
          <w:rFonts w:ascii="Arial" w:hAnsi="Arial" w:cs="Arial"/>
          <w:color w:val="000000"/>
          <w:szCs w:val="24"/>
        </w:rPr>
        <w:t xml:space="preserve"> of</w:t>
      </w:r>
      <w:r w:rsidR="00377850">
        <w:rPr>
          <w:rFonts w:ascii="Arial" w:hAnsi="Arial" w:cs="Arial"/>
          <w:color w:val="000000"/>
          <w:szCs w:val="24"/>
        </w:rPr>
        <w:t xml:space="preserve"> </w:t>
      </w:r>
      <w:proofErr w:type="spellStart"/>
      <w:r w:rsidR="00377850">
        <w:rPr>
          <w:rFonts w:ascii="Arial" w:hAnsi="Arial" w:cs="Arial"/>
          <w:color w:val="000000"/>
          <w:szCs w:val="24"/>
        </w:rPr>
        <w:t>Forest</w:t>
      </w:r>
      <w:proofErr w:type="spellEnd"/>
      <w:r w:rsidR="00377850">
        <w:rPr>
          <w:rFonts w:ascii="Arial" w:hAnsi="Arial" w:cs="Arial"/>
          <w:color w:val="000000"/>
          <w:szCs w:val="24"/>
        </w:rPr>
        <w:t xml:space="preserve"> </w:t>
      </w:r>
      <w:proofErr w:type="spellStart"/>
      <w:r w:rsidR="00377850">
        <w:rPr>
          <w:rFonts w:ascii="Arial" w:hAnsi="Arial" w:cs="Arial"/>
          <w:color w:val="000000"/>
          <w:szCs w:val="24"/>
        </w:rPr>
        <w:t>Certification</w:t>
      </w:r>
      <w:proofErr w:type="spellEnd"/>
      <w:r w:rsidR="00377850">
        <w:rPr>
          <w:rFonts w:ascii="Arial" w:hAnsi="Arial" w:cs="Arial"/>
          <w:color w:val="000000"/>
          <w:szCs w:val="24"/>
        </w:rPr>
        <w:t xml:space="preserve"> </w:t>
      </w:r>
      <w:proofErr w:type="spellStart"/>
      <w:r w:rsidR="00377850">
        <w:rPr>
          <w:rFonts w:ascii="Arial" w:hAnsi="Arial" w:cs="Arial"/>
          <w:color w:val="000000"/>
          <w:szCs w:val="24"/>
        </w:rPr>
        <w:t>Schemes</w:t>
      </w:r>
      <w:proofErr w:type="spellEnd"/>
      <w:r w:rsidR="00377850">
        <w:rPr>
          <w:rFonts w:ascii="Arial" w:hAnsi="Arial" w:cs="Arial"/>
          <w:color w:val="000000"/>
          <w:szCs w:val="24"/>
        </w:rPr>
        <w:t>), oraz że wszystkie odcinki znajdują się w strefie Natura 2000.</w:t>
      </w:r>
    </w:p>
    <w:p w:rsidR="00461729" w:rsidRDefault="00461729" w:rsidP="004C0CA9">
      <w:pPr>
        <w:spacing w:after="0" w:line="276" w:lineRule="auto"/>
        <w:rPr>
          <w:rFonts w:ascii="Arial" w:hAnsi="Arial" w:cs="Arial"/>
          <w:b/>
          <w:color w:val="000000"/>
          <w:szCs w:val="24"/>
        </w:rPr>
      </w:pPr>
    </w:p>
    <w:p w:rsidR="00461729" w:rsidRPr="00461729" w:rsidRDefault="00461729" w:rsidP="00461729">
      <w:pPr>
        <w:pStyle w:val="Default"/>
        <w:spacing w:line="276" w:lineRule="auto"/>
        <w:jc w:val="center"/>
        <w:rPr>
          <w:rFonts w:ascii="Arial" w:hAnsi="Arial" w:cs="Arial"/>
          <w:color w:val="auto"/>
          <w:sz w:val="22"/>
          <w:szCs w:val="22"/>
        </w:rPr>
      </w:pPr>
      <w:r w:rsidRPr="00461729">
        <w:rPr>
          <w:rFonts w:ascii="Arial" w:hAnsi="Arial" w:cs="Arial"/>
          <w:b/>
          <w:bCs/>
          <w:color w:val="auto"/>
          <w:sz w:val="22"/>
          <w:szCs w:val="22"/>
        </w:rPr>
        <w:t>§ 3</w:t>
      </w:r>
    </w:p>
    <w:p w:rsidR="00461729" w:rsidRPr="00461729" w:rsidRDefault="00461729" w:rsidP="00461729">
      <w:pPr>
        <w:pStyle w:val="Default"/>
        <w:spacing w:line="276" w:lineRule="auto"/>
        <w:jc w:val="center"/>
        <w:rPr>
          <w:rFonts w:ascii="Arial" w:hAnsi="Arial" w:cs="Arial"/>
          <w:color w:val="auto"/>
          <w:sz w:val="22"/>
          <w:szCs w:val="22"/>
        </w:rPr>
      </w:pPr>
      <w:r w:rsidRPr="00461729">
        <w:rPr>
          <w:rFonts w:ascii="Arial" w:hAnsi="Arial" w:cs="Arial"/>
          <w:b/>
          <w:bCs/>
          <w:color w:val="auto"/>
          <w:sz w:val="22"/>
          <w:szCs w:val="22"/>
        </w:rPr>
        <w:t>TERMINY REALIZACJI</w:t>
      </w:r>
    </w:p>
    <w:p w:rsidR="00461729" w:rsidRPr="00461729" w:rsidRDefault="00D65A75" w:rsidP="006B54FD">
      <w:pPr>
        <w:pStyle w:val="Default"/>
        <w:numPr>
          <w:ilvl w:val="0"/>
          <w:numId w:val="27"/>
        </w:numPr>
        <w:spacing w:line="276" w:lineRule="auto"/>
        <w:ind w:left="426" w:hanging="426"/>
        <w:jc w:val="both"/>
        <w:rPr>
          <w:rFonts w:ascii="Arial" w:hAnsi="Arial" w:cs="Arial"/>
          <w:color w:val="auto"/>
          <w:sz w:val="22"/>
          <w:szCs w:val="22"/>
        </w:rPr>
      </w:pPr>
      <w:r>
        <w:rPr>
          <w:rFonts w:ascii="Arial" w:hAnsi="Arial" w:cs="Arial"/>
          <w:color w:val="auto"/>
          <w:sz w:val="22"/>
          <w:szCs w:val="22"/>
        </w:rPr>
        <w:t>Wykonawca zrealizuje roboty budowlane w okresie …… dni tj. do dnia …………. 2021 r</w:t>
      </w:r>
      <w:r w:rsidR="008F24E1">
        <w:rPr>
          <w:rFonts w:ascii="Arial" w:hAnsi="Arial" w:cs="Arial"/>
          <w:color w:val="auto"/>
          <w:sz w:val="22"/>
          <w:szCs w:val="22"/>
        </w:rPr>
        <w:t>.</w:t>
      </w:r>
    </w:p>
    <w:p w:rsidR="00461729" w:rsidRPr="00461729" w:rsidRDefault="00044CC9" w:rsidP="006B54FD">
      <w:pPr>
        <w:pStyle w:val="Default"/>
        <w:numPr>
          <w:ilvl w:val="0"/>
          <w:numId w:val="27"/>
        </w:numPr>
        <w:spacing w:line="276" w:lineRule="auto"/>
        <w:ind w:left="426" w:hanging="426"/>
        <w:jc w:val="both"/>
        <w:rPr>
          <w:rFonts w:ascii="Arial" w:hAnsi="Arial" w:cs="Arial"/>
          <w:color w:val="auto"/>
          <w:sz w:val="22"/>
          <w:szCs w:val="22"/>
        </w:rPr>
      </w:pPr>
      <w:r>
        <w:rPr>
          <w:rFonts w:ascii="Arial" w:hAnsi="Arial" w:cs="Arial"/>
          <w:color w:val="auto"/>
          <w:sz w:val="22"/>
          <w:szCs w:val="22"/>
        </w:rPr>
        <w:t>Zamawiający będzie zgłaszał W</w:t>
      </w:r>
      <w:r w:rsidR="00461729" w:rsidRPr="00461729">
        <w:rPr>
          <w:rFonts w:ascii="Arial" w:hAnsi="Arial" w:cs="Arial"/>
          <w:color w:val="auto"/>
          <w:sz w:val="22"/>
          <w:szCs w:val="22"/>
        </w:rPr>
        <w:t>ykonawcy drogą mailową lub telefonicznie (każde zgłoszenie telefoniczne musi być potwierdz</w:t>
      </w:r>
      <w:r w:rsidR="00461729">
        <w:rPr>
          <w:rFonts w:ascii="Arial" w:hAnsi="Arial" w:cs="Arial"/>
          <w:color w:val="auto"/>
          <w:sz w:val="22"/>
          <w:szCs w:val="22"/>
        </w:rPr>
        <w:t>one mailowo najpóźniej w ciągu 2</w:t>
      </w:r>
      <w:r w:rsidR="00461729" w:rsidRPr="00461729">
        <w:rPr>
          <w:rFonts w:ascii="Arial" w:hAnsi="Arial" w:cs="Arial"/>
          <w:color w:val="auto"/>
          <w:sz w:val="22"/>
          <w:szCs w:val="22"/>
        </w:rPr>
        <w:t xml:space="preserve"> dni roboczych) odcinek drogi do wykonania wraz z podanie</w:t>
      </w:r>
      <w:r>
        <w:rPr>
          <w:rFonts w:ascii="Arial" w:hAnsi="Arial" w:cs="Arial"/>
          <w:color w:val="auto"/>
          <w:sz w:val="22"/>
          <w:szCs w:val="22"/>
        </w:rPr>
        <w:t>m</w:t>
      </w:r>
      <w:r w:rsidR="00461729" w:rsidRPr="00461729">
        <w:rPr>
          <w:rFonts w:ascii="Arial" w:hAnsi="Arial" w:cs="Arial"/>
          <w:color w:val="auto"/>
          <w:sz w:val="22"/>
          <w:szCs w:val="22"/>
        </w:rPr>
        <w:t xml:space="preserve"> ilości kruszywa przewidzianej do naprawy danego odcinka.</w:t>
      </w:r>
    </w:p>
    <w:p w:rsidR="00461729" w:rsidRPr="00D23333" w:rsidRDefault="00461729" w:rsidP="008952D5">
      <w:pPr>
        <w:spacing w:after="0" w:line="276" w:lineRule="auto"/>
        <w:jc w:val="center"/>
        <w:rPr>
          <w:rFonts w:ascii="Arial" w:hAnsi="Arial" w:cs="Arial"/>
          <w:b/>
          <w:color w:val="000000"/>
          <w:szCs w:val="24"/>
        </w:rPr>
      </w:pPr>
    </w:p>
    <w:p w:rsidR="008C7FE7" w:rsidRPr="00D23333" w:rsidRDefault="00AA7F65" w:rsidP="008952D5">
      <w:pPr>
        <w:spacing w:after="0" w:line="276" w:lineRule="auto"/>
        <w:jc w:val="center"/>
        <w:rPr>
          <w:rFonts w:ascii="Arial" w:hAnsi="Arial" w:cs="Arial"/>
          <w:b/>
          <w:color w:val="000000"/>
          <w:szCs w:val="24"/>
        </w:rPr>
      </w:pPr>
      <w:r>
        <w:rPr>
          <w:rFonts w:ascii="Arial" w:hAnsi="Arial" w:cs="Arial"/>
          <w:b/>
          <w:color w:val="000000"/>
          <w:szCs w:val="24"/>
        </w:rPr>
        <w:t>§4</w:t>
      </w:r>
    </w:p>
    <w:p w:rsidR="008C7FE7" w:rsidRPr="00D23333" w:rsidRDefault="008C7FE7" w:rsidP="008952D5">
      <w:pPr>
        <w:spacing w:after="0" w:line="276" w:lineRule="auto"/>
        <w:jc w:val="center"/>
        <w:rPr>
          <w:rFonts w:ascii="Arial" w:hAnsi="Arial" w:cs="Arial"/>
          <w:b/>
          <w:color w:val="000000"/>
          <w:szCs w:val="24"/>
        </w:rPr>
      </w:pPr>
      <w:r w:rsidRPr="00D23333">
        <w:rPr>
          <w:rFonts w:ascii="Arial" w:hAnsi="Arial" w:cs="Arial"/>
          <w:b/>
          <w:color w:val="000000"/>
          <w:szCs w:val="24"/>
        </w:rPr>
        <w:t>WYNAGRODZENIE</w:t>
      </w:r>
    </w:p>
    <w:p w:rsidR="008C7FE7" w:rsidRPr="00D23333" w:rsidRDefault="008C7FE7" w:rsidP="006B54FD">
      <w:pPr>
        <w:numPr>
          <w:ilvl w:val="0"/>
          <w:numId w:val="6"/>
        </w:numPr>
        <w:overflowPunct w:val="0"/>
        <w:autoSpaceDE w:val="0"/>
        <w:spacing w:after="0" w:line="276" w:lineRule="auto"/>
        <w:ind w:left="426" w:hanging="426"/>
        <w:jc w:val="both"/>
        <w:textAlignment w:val="baseline"/>
        <w:rPr>
          <w:rFonts w:ascii="Arial" w:hAnsi="Arial" w:cs="Arial"/>
          <w:color w:val="000000"/>
          <w:szCs w:val="24"/>
        </w:rPr>
      </w:pPr>
      <w:r w:rsidRPr="00D23333">
        <w:rPr>
          <w:rFonts w:ascii="Arial" w:hAnsi="Arial" w:cs="Arial"/>
          <w:color w:val="000000"/>
          <w:szCs w:val="24"/>
        </w:rPr>
        <w:t>Strony zgodnie postanawiają, że za wykonanie przedm</w:t>
      </w:r>
      <w:r w:rsidR="0020309E">
        <w:rPr>
          <w:rFonts w:ascii="Arial" w:hAnsi="Arial" w:cs="Arial"/>
          <w:color w:val="000000"/>
          <w:szCs w:val="24"/>
        </w:rPr>
        <w:t>iotu umowy zamawiający zapłaci W</w:t>
      </w:r>
      <w:r w:rsidRPr="00D23333">
        <w:rPr>
          <w:rFonts w:ascii="Arial" w:hAnsi="Arial" w:cs="Arial"/>
          <w:color w:val="000000"/>
          <w:szCs w:val="24"/>
        </w:rPr>
        <w:t>ykonawcy wynagrodzenie ustalone na podstawie iloczynu cen</w:t>
      </w:r>
      <w:r w:rsidR="003619E5">
        <w:rPr>
          <w:rFonts w:ascii="Arial" w:hAnsi="Arial" w:cs="Arial"/>
          <w:color w:val="000000"/>
          <w:szCs w:val="24"/>
        </w:rPr>
        <w:t xml:space="preserve"> </w:t>
      </w:r>
      <w:r w:rsidRPr="00D23333">
        <w:rPr>
          <w:rFonts w:ascii="Arial" w:hAnsi="Arial" w:cs="Arial"/>
          <w:color w:val="000000"/>
          <w:szCs w:val="24"/>
        </w:rPr>
        <w:t>jednostkowych ujętych w ust. 2 niniejszego par. oraz ilości rzeczywiście wykonanych i odebranych robót.</w:t>
      </w:r>
    </w:p>
    <w:p w:rsidR="008C7FE7" w:rsidRPr="00D23333" w:rsidRDefault="008C7FE7" w:rsidP="006B54FD">
      <w:pPr>
        <w:numPr>
          <w:ilvl w:val="0"/>
          <w:numId w:val="6"/>
        </w:numPr>
        <w:overflowPunct w:val="0"/>
        <w:autoSpaceDE w:val="0"/>
        <w:spacing w:after="0" w:line="276" w:lineRule="auto"/>
        <w:ind w:left="426" w:hanging="426"/>
        <w:jc w:val="both"/>
        <w:textAlignment w:val="baseline"/>
        <w:rPr>
          <w:rFonts w:ascii="Arial" w:hAnsi="Arial" w:cs="Arial"/>
          <w:color w:val="000000"/>
          <w:szCs w:val="24"/>
        </w:rPr>
      </w:pPr>
      <w:r w:rsidRPr="00D23333">
        <w:rPr>
          <w:rFonts w:ascii="Arial" w:hAnsi="Arial" w:cs="Arial"/>
          <w:color w:val="000000"/>
          <w:szCs w:val="24"/>
        </w:rPr>
        <w:t>Jednostkowe ceny ryczałtowe wynoszą:</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3857"/>
        <w:gridCol w:w="1701"/>
        <w:gridCol w:w="1417"/>
        <w:gridCol w:w="2268"/>
      </w:tblGrid>
      <w:tr w:rsidR="009800E3" w:rsidRPr="00D23333" w:rsidTr="00681028">
        <w:trPr>
          <w:trHeight w:val="1234"/>
        </w:trPr>
        <w:tc>
          <w:tcPr>
            <w:tcW w:w="3857" w:type="dxa"/>
            <w:shd w:val="clear" w:color="auto" w:fill="FFFFFF" w:themeFill="background1"/>
            <w:vAlign w:val="center"/>
          </w:tcPr>
          <w:p w:rsidR="009800E3" w:rsidRPr="00C97F84" w:rsidRDefault="009800E3" w:rsidP="00681028">
            <w:pPr>
              <w:spacing w:after="0" w:line="276" w:lineRule="auto"/>
              <w:jc w:val="center"/>
              <w:rPr>
                <w:rFonts w:ascii="Arial" w:hAnsi="Arial" w:cs="Arial"/>
                <w:b/>
                <w:color w:val="000000"/>
                <w:sz w:val="18"/>
                <w:szCs w:val="18"/>
              </w:rPr>
            </w:pPr>
            <w:r w:rsidRPr="00C97F84">
              <w:rPr>
                <w:rFonts w:ascii="Arial" w:hAnsi="Arial" w:cs="Arial"/>
                <w:b/>
                <w:color w:val="000000"/>
                <w:sz w:val="18"/>
                <w:szCs w:val="18"/>
              </w:rPr>
              <w:lastRenderedPageBreak/>
              <w:t>RODZAJ USŁUGI</w:t>
            </w:r>
          </w:p>
        </w:tc>
        <w:tc>
          <w:tcPr>
            <w:tcW w:w="1701" w:type="dxa"/>
            <w:shd w:val="clear" w:color="auto" w:fill="FFFFFF" w:themeFill="background1"/>
            <w:vAlign w:val="center"/>
          </w:tcPr>
          <w:p w:rsidR="009800E3" w:rsidRPr="00C97F84" w:rsidRDefault="009800E3" w:rsidP="00681028">
            <w:pPr>
              <w:spacing w:after="0" w:line="276" w:lineRule="auto"/>
              <w:jc w:val="center"/>
              <w:rPr>
                <w:rFonts w:ascii="Arial" w:hAnsi="Arial" w:cs="Arial"/>
                <w:b/>
                <w:color w:val="000000"/>
                <w:sz w:val="18"/>
                <w:szCs w:val="18"/>
              </w:rPr>
            </w:pPr>
            <w:r w:rsidRPr="00C97F84">
              <w:rPr>
                <w:rFonts w:ascii="Arial" w:hAnsi="Arial" w:cs="Arial"/>
                <w:b/>
                <w:color w:val="000000"/>
                <w:sz w:val="18"/>
                <w:szCs w:val="18"/>
              </w:rPr>
              <w:t>CENA</w:t>
            </w:r>
          </w:p>
          <w:p w:rsidR="009800E3" w:rsidRPr="00C97F84" w:rsidRDefault="009800E3" w:rsidP="00681028">
            <w:pPr>
              <w:spacing w:after="0" w:line="276" w:lineRule="auto"/>
              <w:jc w:val="center"/>
              <w:rPr>
                <w:rFonts w:ascii="Arial" w:hAnsi="Arial" w:cs="Arial"/>
                <w:b/>
                <w:color w:val="000000"/>
                <w:sz w:val="18"/>
                <w:szCs w:val="18"/>
              </w:rPr>
            </w:pPr>
            <w:r w:rsidRPr="00C97F84">
              <w:rPr>
                <w:rFonts w:ascii="Arial" w:hAnsi="Arial" w:cs="Arial"/>
                <w:b/>
                <w:color w:val="000000"/>
                <w:sz w:val="18"/>
                <w:szCs w:val="18"/>
              </w:rPr>
              <w:t>JEDNOSTKOWA</w:t>
            </w:r>
          </w:p>
          <w:p w:rsidR="009800E3" w:rsidRPr="00C97F84" w:rsidRDefault="00681028" w:rsidP="00681028">
            <w:pPr>
              <w:spacing w:after="0" w:line="276" w:lineRule="auto"/>
              <w:jc w:val="center"/>
              <w:rPr>
                <w:rFonts w:ascii="Arial" w:hAnsi="Arial" w:cs="Arial"/>
                <w:b/>
                <w:color w:val="000000"/>
                <w:sz w:val="18"/>
                <w:szCs w:val="18"/>
              </w:rPr>
            </w:pPr>
            <w:r w:rsidRPr="00C97F84">
              <w:rPr>
                <w:rFonts w:ascii="Arial" w:hAnsi="Arial" w:cs="Arial"/>
                <w:b/>
                <w:color w:val="000000"/>
                <w:sz w:val="18"/>
                <w:szCs w:val="18"/>
              </w:rPr>
              <w:t xml:space="preserve"> </w:t>
            </w:r>
            <w:r w:rsidR="009800E3" w:rsidRPr="00C97F84">
              <w:rPr>
                <w:rFonts w:ascii="Arial" w:hAnsi="Arial" w:cs="Arial"/>
                <w:b/>
                <w:color w:val="000000"/>
                <w:sz w:val="18"/>
                <w:szCs w:val="18"/>
              </w:rPr>
              <w:t>(BRUTTO)</w:t>
            </w:r>
          </w:p>
          <w:p w:rsidR="009800E3" w:rsidRPr="00C97F84" w:rsidRDefault="009800E3" w:rsidP="00681028">
            <w:pPr>
              <w:spacing w:after="0" w:line="276" w:lineRule="auto"/>
              <w:jc w:val="center"/>
              <w:rPr>
                <w:rFonts w:ascii="Arial" w:hAnsi="Arial" w:cs="Arial"/>
                <w:b/>
                <w:color w:val="000000"/>
                <w:sz w:val="18"/>
                <w:szCs w:val="18"/>
              </w:rPr>
            </w:pPr>
          </w:p>
        </w:tc>
        <w:tc>
          <w:tcPr>
            <w:tcW w:w="1417" w:type="dxa"/>
            <w:shd w:val="clear" w:color="auto" w:fill="FFFFFF" w:themeFill="background1"/>
            <w:vAlign w:val="center"/>
          </w:tcPr>
          <w:p w:rsidR="009800E3" w:rsidRPr="00C97F84" w:rsidRDefault="009800E3" w:rsidP="00681028">
            <w:pPr>
              <w:spacing w:after="0" w:line="276" w:lineRule="auto"/>
              <w:jc w:val="center"/>
              <w:rPr>
                <w:rFonts w:ascii="Arial" w:hAnsi="Arial" w:cs="Arial"/>
                <w:b/>
                <w:color w:val="000000"/>
                <w:sz w:val="18"/>
                <w:szCs w:val="18"/>
              </w:rPr>
            </w:pPr>
            <w:r w:rsidRPr="00C97F84">
              <w:rPr>
                <w:rFonts w:ascii="Arial" w:hAnsi="Arial" w:cs="Arial"/>
                <w:b/>
                <w:color w:val="000000"/>
                <w:sz w:val="18"/>
                <w:szCs w:val="18"/>
              </w:rPr>
              <w:t>ILOŚĆ</w:t>
            </w:r>
          </w:p>
        </w:tc>
        <w:tc>
          <w:tcPr>
            <w:tcW w:w="2268" w:type="dxa"/>
            <w:shd w:val="clear" w:color="auto" w:fill="FFFFFF" w:themeFill="background1"/>
            <w:vAlign w:val="center"/>
          </w:tcPr>
          <w:p w:rsidR="009800E3" w:rsidRPr="00C97F84" w:rsidRDefault="009800E3" w:rsidP="00D65A75">
            <w:pPr>
              <w:spacing w:after="0" w:line="276" w:lineRule="auto"/>
              <w:jc w:val="center"/>
              <w:rPr>
                <w:rFonts w:ascii="Arial" w:hAnsi="Arial" w:cs="Arial"/>
                <w:b/>
                <w:color w:val="000000"/>
                <w:sz w:val="18"/>
                <w:szCs w:val="18"/>
              </w:rPr>
            </w:pPr>
            <w:r w:rsidRPr="00C97F84">
              <w:rPr>
                <w:rFonts w:ascii="Arial" w:hAnsi="Arial" w:cs="Arial"/>
                <w:b/>
                <w:color w:val="000000"/>
                <w:sz w:val="18"/>
                <w:szCs w:val="18"/>
              </w:rPr>
              <w:t>WARTOŚĆ CAŁKOWITA (BRUTTO) W ZŁ</w:t>
            </w:r>
          </w:p>
        </w:tc>
      </w:tr>
      <w:tr w:rsidR="009800E3" w:rsidRPr="00D23333" w:rsidTr="00681028">
        <w:tc>
          <w:tcPr>
            <w:tcW w:w="3857" w:type="dxa"/>
            <w:shd w:val="clear" w:color="auto" w:fill="FFFFFF" w:themeFill="background1"/>
          </w:tcPr>
          <w:p w:rsidR="009800E3" w:rsidRPr="00C97F84" w:rsidRDefault="009800E3" w:rsidP="00F06815">
            <w:pPr>
              <w:spacing w:after="0" w:line="276" w:lineRule="auto"/>
              <w:jc w:val="center"/>
              <w:rPr>
                <w:rFonts w:ascii="Arial" w:hAnsi="Arial" w:cs="Arial"/>
                <w:b/>
                <w:color w:val="000000"/>
                <w:sz w:val="18"/>
                <w:szCs w:val="18"/>
              </w:rPr>
            </w:pPr>
            <w:r w:rsidRPr="00C97F84">
              <w:rPr>
                <w:rFonts w:ascii="Arial" w:hAnsi="Arial" w:cs="Arial"/>
                <w:b/>
                <w:color w:val="000000"/>
                <w:sz w:val="18"/>
                <w:szCs w:val="18"/>
              </w:rPr>
              <w:t>A</w:t>
            </w:r>
          </w:p>
        </w:tc>
        <w:tc>
          <w:tcPr>
            <w:tcW w:w="1701" w:type="dxa"/>
            <w:shd w:val="clear" w:color="auto" w:fill="FFFFFF" w:themeFill="background1"/>
          </w:tcPr>
          <w:p w:rsidR="009800E3" w:rsidRPr="00C97F84" w:rsidRDefault="009800E3" w:rsidP="00F06815">
            <w:pPr>
              <w:spacing w:after="0" w:line="276" w:lineRule="auto"/>
              <w:jc w:val="center"/>
              <w:rPr>
                <w:rFonts w:ascii="Arial" w:hAnsi="Arial" w:cs="Arial"/>
                <w:b/>
                <w:color w:val="000000"/>
                <w:sz w:val="18"/>
                <w:szCs w:val="18"/>
              </w:rPr>
            </w:pPr>
            <w:r w:rsidRPr="00C97F84">
              <w:rPr>
                <w:rFonts w:ascii="Arial" w:hAnsi="Arial" w:cs="Arial"/>
                <w:b/>
                <w:color w:val="000000"/>
                <w:sz w:val="18"/>
                <w:szCs w:val="18"/>
              </w:rPr>
              <w:t>B</w:t>
            </w:r>
          </w:p>
        </w:tc>
        <w:tc>
          <w:tcPr>
            <w:tcW w:w="1417" w:type="dxa"/>
            <w:shd w:val="clear" w:color="auto" w:fill="FFFFFF" w:themeFill="background1"/>
          </w:tcPr>
          <w:p w:rsidR="009800E3" w:rsidRPr="00C97F84" w:rsidRDefault="00D65A75" w:rsidP="00F06815">
            <w:pPr>
              <w:spacing w:after="0" w:line="276" w:lineRule="auto"/>
              <w:jc w:val="center"/>
              <w:rPr>
                <w:rFonts w:ascii="Arial" w:hAnsi="Arial" w:cs="Arial"/>
                <w:b/>
                <w:color w:val="000000"/>
                <w:sz w:val="18"/>
                <w:szCs w:val="18"/>
              </w:rPr>
            </w:pPr>
            <w:r>
              <w:rPr>
                <w:rFonts w:ascii="Arial" w:hAnsi="Arial" w:cs="Arial"/>
                <w:b/>
                <w:color w:val="000000"/>
                <w:sz w:val="18"/>
                <w:szCs w:val="18"/>
              </w:rPr>
              <w:t>C</w:t>
            </w:r>
          </w:p>
        </w:tc>
        <w:tc>
          <w:tcPr>
            <w:tcW w:w="2268" w:type="dxa"/>
            <w:shd w:val="clear" w:color="auto" w:fill="FFFFFF" w:themeFill="background1"/>
          </w:tcPr>
          <w:p w:rsidR="009800E3" w:rsidRPr="00C97F84" w:rsidRDefault="00D65A75" w:rsidP="00F06815">
            <w:pPr>
              <w:spacing w:after="0" w:line="276" w:lineRule="auto"/>
              <w:jc w:val="center"/>
              <w:rPr>
                <w:rFonts w:ascii="Arial" w:hAnsi="Arial" w:cs="Arial"/>
                <w:b/>
                <w:color w:val="000000"/>
                <w:sz w:val="18"/>
                <w:szCs w:val="18"/>
              </w:rPr>
            </w:pPr>
            <w:r>
              <w:rPr>
                <w:rFonts w:ascii="Arial" w:hAnsi="Arial" w:cs="Arial"/>
                <w:b/>
                <w:color w:val="000000"/>
                <w:sz w:val="18"/>
                <w:szCs w:val="18"/>
              </w:rPr>
              <w:t>D = B x C</w:t>
            </w:r>
          </w:p>
        </w:tc>
      </w:tr>
      <w:tr w:rsidR="009800E3" w:rsidRPr="00D23333" w:rsidTr="00681028">
        <w:tc>
          <w:tcPr>
            <w:tcW w:w="3857" w:type="dxa"/>
            <w:shd w:val="clear" w:color="auto" w:fill="FFFFFF" w:themeFill="background1"/>
            <w:vAlign w:val="center"/>
          </w:tcPr>
          <w:p w:rsidR="009800E3" w:rsidRPr="00681028" w:rsidRDefault="00681028" w:rsidP="003C5923">
            <w:pPr>
              <w:spacing w:after="0" w:line="276" w:lineRule="auto"/>
              <w:jc w:val="both"/>
              <w:rPr>
                <w:rFonts w:ascii="Arial" w:hAnsi="Arial" w:cs="Arial"/>
                <w:color w:val="000000"/>
                <w:sz w:val="18"/>
                <w:szCs w:val="18"/>
              </w:rPr>
            </w:pPr>
            <w:r>
              <w:rPr>
                <w:rFonts w:ascii="Arial" w:hAnsi="Arial" w:cs="Arial"/>
                <w:sz w:val="18"/>
                <w:szCs w:val="18"/>
              </w:rPr>
              <w:t>Z</w:t>
            </w:r>
            <w:r w:rsidRPr="00681028">
              <w:rPr>
                <w:rFonts w:ascii="Arial" w:hAnsi="Arial" w:cs="Arial"/>
                <w:sz w:val="18"/>
                <w:szCs w:val="18"/>
              </w:rPr>
              <w:t>akup</w:t>
            </w:r>
            <w:r>
              <w:rPr>
                <w:rFonts w:ascii="Arial" w:hAnsi="Arial" w:cs="Arial"/>
                <w:sz w:val="18"/>
                <w:szCs w:val="18"/>
              </w:rPr>
              <w:t xml:space="preserve">, dostarczenie, </w:t>
            </w:r>
            <w:r w:rsidR="003C5923">
              <w:rPr>
                <w:rFonts w:ascii="Arial" w:hAnsi="Arial" w:cs="Arial"/>
                <w:sz w:val="18"/>
                <w:szCs w:val="18"/>
              </w:rPr>
              <w:t>rozściełanie i wstępne zagęszczenie</w:t>
            </w:r>
            <w:r w:rsidRPr="00681028">
              <w:rPr>
                <w:rFonts w:ascii="Arial" w:hAnsi="Arial" w:cs="Arial"/>
                <w:sz w:val="18"/>
                <w:szCs w:val="18"/>
              </w:rPr>
              <w:t xml:space="preserve"> kruszywa naturalnego (frakcja 0-31,5 mm z dodatkiem 30% kruszywa </w:t>
            </w:r>
            <w:proofErr w:type="spellStart"/>
            <w:r w:rsidRPr="00681028">
              <w:rPr>
                <w:rFonts w:ascii="Arial" w:hAnsi="Arial" w:cs="Arial"/>
                <w:sz w:val="18"/>
                <w:szCs w:val="18"/>
              </w:rPr>
              <w:t>przekruszonego</w:t>
            </w:r>
            <w:proofErr w:type="spellEnd"/>
            <w:r w:rsidRPr="00681028">
              <w:rPr>
                <w:rFonts w:ascii="Arial" w:hAnsi="Arial" w:cs="Arial"/>
                <w:sz w:val="18"/>
                <w:szCs w:val="18"/>
              </w:rPr>
              <w:t>)</w:t>
            </w:r>
          </w:p>
        </w:tc>
        <w:tc>
          <w:tcPr>
            <w:tcW w:w="1701" w:type="dxa"/>
            <w:shd w:val="clear" w:color="auto" w:fill="FFFFFF" w:themeFill="background1"/>
            <w:vAlign w:val="center"/>
          </w:tcPr>
          <w:p w:rsidR="009800E3" w:rsidRPr="00681028" w:rsidRDefault="009800E3" w:rsidP="00F06815">
            <w:pPr>
              <w:spacing w:after="0" w:line="276" w:lineRule="auto"/>
              <w:jc w:val="center"/>
              <w:rPr>
                <w:rFonts w:ascii="Arial" w:hAnsi="Arial" w:cs="Arial"/>
                <w:color w:val="000000"/>
                <w:sz w:val="18"/>
                <w:szCs w:val="18"/>
              </w:rPr>
            </w:pPr>
          </w:p>
          <w:p w:rsidR="009800E3" w:rsidRPr="00681028" w:rsidRDefault="009800E3" w:rsidP="00F06815">
            <w:pPr>
              <w:spacing w:after="0" w:line="276" w:lineRule="auto"/>
              <w:jc w:val="center"/>
              <w:rPr>
                <w:rFonts w:ascii="Arial" w:hAnsi="Arial" w:cs="Arial"/>
                <w:color w:val="000000"/>
                <w:sz w:val="18"/>
                <w:szCs w:val="18"/>
              </w:rPr>
            </w:pPr>
          </w:p>
          <w:p w:rsidR="009800E3" w:rsidRPr="00681028" w:rsidRDefault="009800E3" w:rsidP="00F06815">
            <w:pPr>
              <w:spacing w:after="0" w:line="276" w:lineRule="auto"/>
              <w:jc w:val="center"/>
              <w:rPr>
                <w:rFonts w:ascii="Arial" w:hAnsi="Arial" w:cs="Arial"/>
                <w:color w:val="000000"/>
                <w:sz w:val="18"/>
                <w:szCs w:val="18"/>
              </w:rPr>
            </w:pPr>
            <w:r w:rsidRPr="00681028">
              <w:rPr>
                <w:rFonts w:ascii="Arial" w:hAnsi="Arial" w:cs="Arial"/>
                <w:color w:val="000000"/>
                <w:sz w:val="18"/>
                <w:szCs w:val="18"/>
              </w:rPr>
              <w:t>………………</w:t>
            </w:r>
          </w:p>
          <w:p w:rsidR="009800E3" w:rsidRPr="00681028" w:rsidRDefault="00681028" w:rsidP="00F06815">
            <w:pPr>
              <w:spacing w:after="0" w:line="276" w:lineRule="auto"/>
              <w:jc w:val="center"/>
              <w:rPr>
                <w:rFonts w:ascii="Arial" w:hAnsi="Arial" w:cs="Arial"/>
                <w:color w:val="000000"/>
                <w:sz w:val="18"/>
                <w:szCs w:val="18"/>
              </w:rPr>
            </w:pPr>
            <w:r>
              <w:rPr>
                <w:rFonts w:ascii="Arial" w:hAnsi="Arial" w:cs="Arial"/>
                <w:color w:val="000000"/>
                <w:sz w:val="18"/>
                <w:szCs w:val="18"/>
              </w:rPr>
              <w:t>[zł/m</w:t>
            </w:r>
            <w:r w:rsidRPr="00681028">
              <w:rPr>
                <w:rFonts w:ascii="Arial" w:hAnsi="Arial" w:cs="Arial"/>
                <w:color w:val="000000"/>
                <w:sz w:val="18"/>
                <w:szCs w:val="18"/>
                <w:vertAlign w:val="superscript"/>
              </w:rPr>
              <w:t>3</w:t>
            </w:r>
            <w:r w:rsidR="009800E3" w:rsidRPr="00681028">
              <w:rPr>
                <w:rFonts w:ascii="Arial" w:hAnsi="Arial" w:cs="Arial"/>
                <w:color w:val="000000"/>
                <w:sz w:val="18"/>
                <w:szCs w:val="18"/>
              </w:rPr>
              <w:t>]</w:t>
            </w:r>
          </w:p>
        </w:tc>
        <w:tc>
          <w:tcPr>
            <w:tcW w:w="1417" w:type="dxa"/>
            <w:shd w:val="clear" w:color="auto" w:fill="FFFFFF" w:themeFill="background1"/>
            <w:vAlign w:val="center"/>
          </w:tcPr>
          <w:p w:rsidR="009800E3" w:rsidRPr="00681028" w:rsidRDefault="00681028" w:rsidP="00F06815">
            <w:pPr>
              <w:spacing w:after="0" w:line="276" w:lineRule="auto"/>
              <w:jc w:val="center"/>
              <w:rPr>
                <w:rFonts w:ascii="Arial" w:hAnsi="Arial" w:cs="Arial"/>
                <w:color w:val="000000"/>
                <w:sz w:val="18"/>
                <w:szCs w:val="18"/>
              </w:rPr>
            </w:pPr>
            <w:r>
              <w:rPr>
                <w:rFonts w:ascii="Arial" w:hAnsi="Arial" w:cs="Arial"/>
                <w:color w:val="000000"/>
                <w:sz w:val="18"/>
                <w:szCs w:val="18"/>
              </w:rPr>
              <w:t>………….</w:t>
            </w:r>
          </w:p>
        </w:tc>
        <w:tc>
          <w:tcPr>
            <w:tcW w:w="2268" w:type="dxa"/>
            <w:shd w:val="clear" w:color="auto" w:fill="FFFFFF" w:themeFill="background1"/>
          </w:tcPr>
          <w:p w:rsidR="009800E3" w:rsidRPr="00681028" w:rsidRDefault="009800E3" w:rsidP="00D65A75">
            <w:pPr>
              <w:spacing w:after="0" w:line="276" w:lineRule="auto"/>
              <w:rPr>
                <w:rFonts w:ascii="Arial" w:hAnsi="Arial" w:cs="Arial"/>
                <w:color w:val="000000"/>
                <w:sz w:val="18"/>
                <w:szCs w:val="18"/>
              </w:rPr>
            </w:pPr>
          </w:p>
        </w:tc>
      </w:tr>
      <w:tr w:rsidR="009800E3" w:rsidRPr="00D23333" w:rsidTr="00681028">
        <w:tc>
          <w:tcPr>
            <w:tcW w:w="3857" w:type="dxa"/>
            <w:shd w:val="clear" w:color="auto" w:fill="FFFFFF" w:themeFill="background1"/>
            <w:vAlign w:val="center"/>
          </w:tcPr>
          <w:p w:rsidR="009800E3" w:rsidRPr="00681028" w:rsidRDefault="00681028" w:rsidP="00681028">
            <w:pPr>
              <w:spacing w:after="0" w:line="276" w:lineRule="auto"/>
              <w:jc w:val="both"/>
              <w:rPr>
                <w:rFonts w:ascii="Arial" w:hAnsi="Arial" w:cs="Arial"/>
                <w:b/>
                <w:color w:val="000000"/>
                <w:sz w:val="18"/>
                <w:szCs w:val="18"/>
              </w:rPr>
            </w:pPr>
            <w:r>
              <w:rPr>
                <w:rFonts w:ascii="Arial" w:hAnsi="Arial" w:cs="Arial"/>
                <w:sz w:val="18"/>
                <w:szCs w:val="18"/>
              </w:rPr>
              <w:t>P</w:t>
            </w:r>
            <w:r w:rsidRPr="00681028">
              <w:rPr>
                <w:rFonts w:ascii="Arial" w:hAnsi="Arial" w:cs="Arial"/>
                <w:sz w:val="18"/>
                <w:szCs w:val="18"/>
              </w:rPr>
              <w:t xml:space="preserve">rofilowanie wraz z zagęszczeniem odcinków dróg przy użyciu równiarki drogowej samojezdnej i walca wibracyjnego samojezdnego </w:t>
            </w:r>
            <w:r>
              <w:rPr>
                <w:rFonts w:ascii="Arial" w:hAnsi="Arial" w:cs="Arial"/>
                <w:sz w:val="18"/>
                <w:szCs w:val="18"/>
              </w:rPr>
              <w:t xml:space="preserve">na </w:t>
            </w:r>
            <w:r w:rsidRPr="00681028">
              <w:rPr>
                <w:rFonts w:ascii="Arial" w:hAnsi="Arial" w:cs="Arial"/>
                <w:sz w:val="18"/>
                <w:szCs w:val="18"/>
              </w:rPr>
              <w:t>szerokości 3,5 m</w:t>
            </w:r>
          </w:p>
        </w:tc>
        <w:tc>
          <w:tcPr>
            <w:tcW w:w="1701" w:type="dxa"/>
            <w:shd w:val="clear" w:color="auto" w:fill="FFFFFF" w:themeFill="background1"/>
            <w:vAlign w:val="center"/>
          </w:tcPr>
          <w:p w:rsidR="009800E3" w:rsidRPr="00681028" w:rsidRDefault="009800E3" w:rsidP="00F06815">
            <w:pPr>
              <w:spacing w:after="0" w:line="276" w:lineRule="auto"/>
              <w:jc w:val="center"/>
              <w:rPr>
                <w:rFonts w:ascii="Arial" w:hAnsi="Arial" w:cs="Arial"/>
                <w:color w:val="000000"/>
                <w:sz w:val="18"/>
                <w:szCs w:val="18"/>
              </w:rPr>
            </w:pPr>
          </w:p>
          <w:p w:rsidR="009800E3" w:rsidRPr="00681028" w:rsidRDefault="009800E3" w:rsidP="00F06815">
            <w:pPr>
              <w:spacing w:after="0" w:line="276" w:lineRule="auto"/>
              <w:jc w:val="center"/>
              <w:rPr>
                <w:rFonts w:ascii="Arial" w:hAnsi="Arial" w:cs="Arial"/>
                <w:color w:val="000000"/>
                <w:sz w:val="18"/>
                <w:szCs w:val="18"/>
              </w:rPr>
            </w:pPr>
          </w:p>
          <w:p w:rsidR="009800E3" w:rsidRPr="00681028" w:rsidRDefault="009800E3" w:rsidP="00F06815">
            <w:pPr>
              <w:spacing w:after="0" w:line="276" w:lineRule="auto"/>
              <w:jc w:val="center"/>
              <w:rPr>
                <w:rFonts w:ascii="Arial" w:hAnsi="Arial" w:cs="Arial"/>
                <w:color w:val="000000"/>
                <w:sz w:val="18"/>
                <w:szCs w:val="18"/>
              </w:rPr>
            </w:pPr>
          </w:p>
          <w:p w:rsidR="009800E3" w:rsidRPr="00681028" w:rsidRDefault="009800E3" w:rsidP="00F06815">
            <w:pPr>
              <w:spacing w:after="0" w:line="276" w:lineRule="auto"/>
              <w:jc w:val="center"/>
              <w:rPr>
                <w:rFonts w:ascii="Arial" w:hAnsi="Arial" w:cs="Arial"/>
                <w:color w:val="000000"/>
                <w:sz w:val="18"/>
                <w:szCs w:val="18"/>
              </w:rPr>
            </w:pPr>
            <w:r w:rsidRPr="00681028">
              <w:rPr>
                <w:rFonts w:ascii="Arial" w:hAnsi="Arial" w:cs="Arial"/>
                <w:color w:val="000000"/>
                <w:sz w:val="18"/>
                <w:szCs w:val="18"/>
              </w:rPr>
              <w:t>……………….</w:t>
            </w:r>
          </w:p>
          <w:p w:rsidR="009800E3" w:rsidRPr="00681028" w:rsidRDefault="00681028" w:rsidP="00F06815">
            <w:pPr>
              <w:spacing w:after="0" w:line="276" w:lineRule="auto"/>
              <w:jc w:val="center"/>
              <w:rPr>
                <w:rFonts w:ascii="Arial" w:hAnsi="Arial" w:cs="Arial"/>
                <w:color w:val="000000"/>
                <w:sz w:val="18"/>
                <w:szCs w:val="18"/>
              </w:rPr>
            </w:pPr>
            <w:r w:rsidRPr="00681028">
              <w:rPr>
                <w:rFonts w:ascii="Arial" w:hAnsi="Arial" w:cs="Arial"/>
                <w:color w:val="000000"/>
                <w:sz w:val="18"/>
                <w:szCs w:val="18"/>
              </w:rPr>
              <w:t>[zł/km</w:t>
            </w:r>
            <w:r w:rsidR="009800E3" w:rsidRPr="00681028">
              <w:rPr>
                <w:rFonts w:ascii="Arial" w:hAnsi="Arial" w:cs="Arial"/>
                <w:color w:val="000000"/>
                <w:sz w:val="18"/>
                <w:szCs w:val="18"/>
              </w:rPr>
              <w:t>]</w:t>
            </w:r>
          </w:p>
        </w:tc>
        <w:tc>
          <w:tcPr>
            <w:tcW w:w="1417" w:type="dxa"/>
            <w:shd w:val="clear" w:color="auto" w:fill="FFFFFF" w:themeFill="background1"/>
            <w:vAlign w:val="center"/>
          </w:tcPr>
          <w:p w:rsidR="009800E3" w:rsidRPr="00681028" w:rsidRDefault="009800E3" w:rsidP="00F06815">
            <w:pPr>
              <w:spacing w:after="0" w:line="276" w:lineRule="auto"/>
              <w:jc w:val="center"/>
              <w:rPr>
                <w:rFonts w:ascii="Arial" w:hAnsi="Arial" w:cs="Arial"/>
                <w:color w:val="000000"/>
                <w:sz w:val="18"/>
                <w:szCs w:val="18"/>
              </w:rPr>
            </w:pPr>
          </w:p>
          <w:p w:rsidR="009800E3" w:rsidRPr="00681028" w:rsidRDefault="00681028" w:rsidP="00681028">
            <w:pPr>
              <w:spacing w:after="0" w:line="276" w:lineRule="auto"/>
              <w:jc w:val="center"/>
              <w:rPr>
                <w:rFonts w:ascii="Arial" w:hAnsi="Arial" w:cs="Arial"/>
                <w:color w:val="000000"/>
                <w:sz w:val="18"/>
                <w:szCs w:val="18"/>
              </w:rPr>
            </w:pPr>
            <w:r>
              <w:rPr>
                <w:rFonts w:ascii="Arial" w:hAnsi="Arial" w:cs="Arial"/>
                <w:color w:val="000000"/>
                <w:sz w:val="18"/>
                <w:szCs w:val="18"/>
              </w:rPr>
              <w:t>……………</w:t>
            </w:r>
          </w:p>
        </w:tc>
        <w:tc>
          <w:tcPr>
            <w:tcW w:w="2268" w:type="dxa"/>
            <w:shd w:val="clear" w:color="auto" w:fill="FFFFFF" w:themeFill="background1"/>
          </w:tcPr>
          <w:p w:rsidR="009800E3" w:rsidRPr="00681028" w:rsidRDefault="009800E3" w:rsidP="00D65A75">
            <w:pPr>
              <w:spacing w:after="0" w:line="276" w:lineRule="auto"/>
              <w:rPr>
                <w:rFonts w:ascii="Arial" w:hAnsi="Arial" w:cs="Arial"/>
                <w:color w:val="000000"/>
                <w:sz w:val="18"/>
                <w:szCs w:val="18"/>
              </w:rPr>
            </w:pPr>
          </w:p>
        </w:tc>
      </w:tr>
    </w:tbl>
    <w:p w:rsidR="008C7FE7" w:rsidRPr="00D23333" w:rsidRDefault="008C7FE7" w:rsidP="008952D5">
      <w:pPr>
        <w:spacing w:line="276" w:lineRule="auto"/>
        <w:ind w:right="-2"/>
        <w:jc w:val="both"/>
        <w:rPr>
          <w:rFonts w:ascii="Arial" w:hAnsi="Arial" w:cs="Arial"/>
          <w:color w:val="000000"/>
          <w:szCs w:val="24"/>
        </w:rPr>
      </w:pPr>
    </w:p>
    <w:p w:rsidR="008C7FE7" w:rsidRPr="00AA7F65" w:rsidRDefault="008C7FE7" w:rsidP="006B54FD">
      <w:pPr>
        <w:numPr>
          <w:ilvl w:val="0"/>
          <w:numId w:val="6"/>
        </w:numPr>
        <w:overflowPunct w:val="0"/>
        <w:autoSpaceDE w:val="0"/>
        <w:spacing w:after="0" w:line="276" w:lineRule="auto"/>
        <w:ind w:left="426" w:hanging="426"/>
        <w:jc w:val="both"/>
        <w:textAlignment w:val="baseline"/>
        <w:rPr>
          <w:rFonts w:ascii="Arial" w:hAnsi="Arial" w:cs="Arial"/>
          <w:color w:val="000000"/>
        </w:rPr>
      </w:pPr>
      <w:r w:rsidRPr="00AA7F65">
        <w:rPr>
          <w:rFonts w:ascii="Arial" w:hAnsi="Arial" w:cs="Arial"/>
          <w:color w:val="000000"/>
        </w:rPr>
        <w:t xml:space="preserve">Maksymalna wysokość wynagrodzenia za przedmiot umowy przy założeniu ilości wskazanych w ust. 2 niniejszego par. Strony ustalają na kwotę: </w:t>
      </w:r>
      <w:r w:rsidRPr="00AA7F65">
        <w:rPr>
          <w:rFonts w:ascii="Arial" w:hAnsi="Arial" w:cs="Arial"/>
          <w:bCs/>
          <w:color w:val="000000"/>
        </w:rPr>
        <w:t>…………….zł (słownie</w:t>
      </w:r>
      <w:r w:rsidRPr="00AA7F65">
        <w:rPr>
          <w:rFonts w:ascii="Arial" w:hAnsi="Arial" w:cs="Arial"/>
          <w:color w:val="000000"/>
        </w:rPr>
        <w:t>: ………</w:t>
      </w:r>
      <w:r w:rsidR="00664B6F" w:rsidRPr="00AA7F65">
        <w:rPr>
          <w:rFonts w:ascii="Arial" w:hAnsi="Arial" w:cs="Arial"/>
          <w:color w:val="000000"/>
        </w:rPr>
        <w:t>…………………………………………………………………………………………</w:t>
      </w:r>
      <w:r w:rsidRPr="00AA7F65">
        <w:rPr>
          <w:rFonts w:ascii="Arial" w:hAnsi="Arial" w:cs="Arial"/>
          <w:color w:val="000000"/>
        </w:rPr>
        <w:t>…).</w:t>
      </w:r>
    </w:p>
    <w:p w:rsidR="008C7FE7" w:rsidRPr="00AA7F65" w:rsidRDefault="008C7FE7" w:rsidP="006B54FD">
      <w:pPr>
        <w:numPr>
          <w:ilvl w:val="0"/>
          <w:numId w:val="6"/>
        </w:numPr>
        <w:overflowPunct w:val="0"/>
        <w:autoSpaceDE w:val="0"/>
        <w:spacing w:after="0" w:line="276" w:lineRule="auto"/>
        <w:ind w:left="426" w:hanging="426"/>
        <w:jc w:val="both"/>
        <w:textAlignment w:val="baseline"/>
        <w:rPr>
          <w:rFonts w:ascii="Arial" w:hAnsi="Arial" w:cs="Arial"/>
          <w:color w:val="000000"/>
        </w:rPr>
      </w:pPr>
      <w:r w:rsidRPr="00AA7F65">
        <w:rPr>
          <w:rFonts w:ascii="Arial" w:hAnsi="Arial" w:cs="Arial"/>
          <w:color w:val="000000"/>
        </w:rPr>
        <w:t>Wysokość stawek ujętych w ust. 2 nie podlega zmianom w trakcie trwania umowy.</w:t>
      </w:r>
    </w:p>
    <w:p w:rsidR="008C7FE7" w:rsidRPr="00AA7F65" w:rsidRDefault="008C7FE7" w:rsidP="006B54FD">
      <w:pPr>
        <w:numPr>
          <w:ilvl w:val="0"/>
          <w:numId w:val="6"/>
        </w:numPr>
        <w:overflowPunct w:val="0"/>
        <w:autoSpaceDE w:val="0"/>
        <w:spacing w:after="0" w:line="276" w:lineRule="auto"/>
        <w:ind w:left="426" w:hanging="426"/>
        <w:jc w:val="both"/>
        <w:textAlignment w:val="baseline"/>
        <w:rPr>
          <w:rFonts w:ascii="Arial" w:hAnsi="Arial" w:cs="Arial"/>
          <w:color w:val="000000"/>
        </w:rPr>
      </w:pPr>
      <w:r w:rsidRPr="00AA7F65">
        <w:rPr>
          <w:rFonts w:ascii="Arial" w:hAnsi="Arial" w:cs="Arial"/>
          <w:color w:val="000000"/>
        </w:rPr>
        <w:t>Jeżeli wynagrodzenie ustalone na podstawie stawek z ust. 2 przekroczy kwotę z ust. 3 umowa ulega wygaśnięciu bez konieczności jej wypowiadania.</w:t>
      </w:r>
    </w:p>
    <w:p w:rsidR="008C7FE7" w:rsidRPr="00AA7F65" w:rsidRDefault="008C7FE7" w:rsidP="006B54FD">
      <w:pPr>
        <w:numPr>
          <w:ilvl w:val="0"/>
          <w:numId w:val="6"/>
        </w:numPr>
        <w:overflowPunct w:val="0"/>
        <w:autoSpaceDE w:val="0"/>
        <w:spacing w:after="0" w:line="276" w:lineRule="auto"/>
        <w:ind w:left="426" w:hanging="426"/>
        <w:jc w:val="both"/>
        <w:textAlignment w:val="baseline"/>
        <w:rPr>
          <w:rFonts w:ascii="Arial" w:hAnsi="Arial" w:cs="Arial"/>
          <w:color w:val="000000"/>
        </w:rPr>
      </w:pPr>
      <w:r w:rsidRPr="00AA7F65">
        <w:rPr>
          <w:rFonts w:ascii="Arial" w:hAnsi="Arial" w:cs="Arial"/>
          <w:color w:val="000000"/>
        </w:rPr>
        <w:t>Strony zgodnie postanawiają, że za roboty niewykonane, choć objęte formularzem oferty wynagrodzenie nie przysługuje.</w:t>
      </w:r>
    </w:p>
    <w:p w:rsidR="008C7FE7" w:rsidRPr="00AA7F65" w:rsidRDefault="008C7FE7" w:rsidP="006B54FD">
      <w:pPr>
        <w:numPr>
          <w:ilvl w:val="0"/>
          <w:numId w:val="6"/>
        </w:numPr>
        <w:overflowPunct w:val="0"/>
        <w:autoSpaceDE w:val="0"/>
        <w:spacing w:after="0" w:line="276" w:lineRule="auto"/>
        <w:ind w:left="426" w:hanging="426"/>
        <w:jc w:val="both"/>
        <w:textAlignment w:val="baseline"/>
        <w:rPr>
          <w:rFonts w:ascii="Arial" w:hAnsi="Arial" w:cs="Arial"/>
          <w:color w:val="000000"/>
        </w:rPr>
      </w:pPr>
      <w:r w:rsidRPr="00AA7F65">
        <w:rPr>
          <w:rFonts w:ascii="Arial" w:hAnsi="Arial" w:cs="Arial"/>
          <w:color w:val="000000"/>
        </w:rPr>
        <w:t xml:space="preserve">Strony </w:t>
      </w:r>
      <w:r w:rsidRPr="00AA7F65">
        <w:rPr>
          <w:rFonts w:ascii="Arial" w:hAnsi="Arial" w:cs="Arial"/>
        </w:rPr>
        <w:t>zgodnie postanawia</w:t>
      </w:r>
      <w:r w:rsidR="00D67228">
        <w:rPr>
          <w:rFonts w:ascii="Arial" w:hAnsi="Arial" w:cs="Arial"/>
        </w:rPr>
        <w:t>ją, że cesja praw i obowiązków W</w:t>
      </w:r>
      <w:r w:rsidRPr="00AA7F65">
        <w:rPr>
          <w:rFonts w:ascii="Arial" w:hAnsi="Arial" w:cs="Arial"/>
        </w:rPr>
        <w:t>ykonawcy wynikających z</w:t>
      </w:r>
      <w:r w:rsidR="00D67228">
        <w:rPr>
          <w:rFonts w:ascii="Arial" w:hAnsi="Arial" w:cs="Arial"/>
        </w:rPr>
        <w:t> niniejszej umowy wymaga zgody Z</w:t>
      </w:r>
      <w:r w:rsidRPr="00AA7F65">
        <w:rPr>
          <w:rFonts w:ascii="Arial" w:hAnsi="Arial" w:cs="Arial"/>
        </w:rPr>
        <w:t>amawiającego wyrażonej na piśmie pod rygorem nieważności.</w:t>
      </w:r>
    </w:p>
    <w:p w:rsidR="008C7FE7" w:rsidRPr="00AA7F65" w:rsidRDefault="008C7FE7" w:rsidP="006B54FD">
      <w:pPr>
        <w:numPr>
          <w:ilvl w:val="0"/>
          <w:numId w:val="6"/>
        </w:numPr>
        <w:overflowPunct w:val="0"/>
        <w:autoSpaceDE w:val="0"/>
        <w:spacing w:after="0" w:line="276" w:lineRule="auto"/>
        <w:ind w:left="426" w:hanging="426"/>
        <w:jc w:val="both"/>
        <w:textAlignment w:val="baseline"/>
        <w:rPr>
          <w:rFonts w:ascii="Arial" w:hAnsi="Arial" w:cs="Arial"/>
          <w:color w:val="000000"/>
        </w:rPr>
      </w:pPr>
      <w:r w:rsidRPr="00AA7F65">
        <w:rPr>
          <w:rFonts w:ascii="Arial" w:hAnsi="Arial" w:cs="Arial"/>
        </w:rPr>
        <w:t>W przypadku, gdy kwota określona w ust. 3 nie została osią</w:t>
      </w:r>
      <w:r w:rsidR="00D67228">
        <w:rPr>
          <w:rFonts w:ascii="Arial" w:hAnsi="Arial" w:cs="Arial"/>
        </w:rPr>
        <w:t>gnięta W</w:t>
      </w:r>
      <w:r w:rsidRPr="00AA7F65">
        <w:rPr>
          <w:rFonts w:ascii="Arial" w:hAnsi="Arial" w:cs="Arial"/>
        </w:rPr>
        <w:t>ykonawcy nie przysługuje roszczenie o zapłatę pełnej kwoty.</w:t>
      </w:r>
    </w:p>
    <w:p w:rsidR="004B02A0" w:rsidRPr="00AA7F65" w:rsidRDefault="004B02A0" w:rsidP="006B54FD">
      <w:pPr>
        <w:numPr>
          <w:ilvl w:val="0"/>
          <w:numId w:val="6"/>
        </w:numPr>
        <w:overflowPunct w:val="0"/>
        <w:autoSpaceDE w:val="0"/>
        <w:spacing w:after="0" w:line="276" w:lineRule="auto"/>
        <w:ind w:left="426" w:hanging="426"/>
        <w:jc w:val="both"/>
        <w:textAlignment w:val="baseline"/>
        <w:rPr>
          <w:rFonts w:ascii="Arial" w:hAnsi="Arial" w:cs="Arial"/>
          <w:color w:val="000000"/>
        </w:rPr>
      </w:pPr>
      <w:r w:rsidRPr="00AA7F65">
        <w:rPr>
          <w:rFonts w:ascii="Arial" w:hAnsi="Arial" w:cs="Arial"/>
          <w:color w:val="000000"/>
        </w:rPr>
        <w:t>Kwota wynagrodzenia brutto nie obejmuje prac wykonywanych w ramach Opcji</w:t>
      </w:r>
      <w:r w:rsidR="008952D5" w:rsidRPr="00AA7F65">
        <w:rPr>
          <w:rFonts w:ascii="Arial" w:hAnsi="Arial" w:cs="Arial"/>
          <w:color w:val="000000"/>
        </w:rPr>
        <w:t>.</w:t>
      </w:r>
    </w:p>
    <w:p w:rsidR="00AA7F65" w:rsidRPr="00AA7F65" w:rsidRDefault="004C0CA9" w:rsidP="006B54FD">
      <w:pPr>
        <w:pStyle w:val="Default"/>
        <w:numPr>
          <w:ilvl w:val="0"/>
          <w:numId w:val="6"/>
        </w:numPr>
        <w:spacing w:line="276" w:lineRule="auto"/>
        <w:ind w:left="426" w:hanging="426"/>
        <w:jc w:val="both"/>
        <w:rPr>
          <w:rFonts w:ascii="Arial" w:hAnsi="Arial" w:cs="Arial"/>
          <w:color w:val="auto"/>
          <w:sz w:val="22"/>
          <w:szCs w:val="22"/>
        </w:rPr>
      </w:pPr>
      <w:r>
        <w:rPr>
          <w:rFonts w:ascii="Arial" w:hAnsi="Arial" w:cs="Arial"/>
          <w:color w:val="auto"/>
          <w:sz w:val="22"/>
          <w:szCs w:val="22"/>
        </w:rPr>
        <w:t>Wykonawca</w:t>
      </w:r>
      <w:r w:rsidR="00AA7F65" w:rsidRPr="00AA7F65">
        <w:rPr>
          <w:rFonts w:ascii="Arial" w:hAnsi="Arial" w:cs="Arial"/>
          <w:color w:val="auto"/>
          <w:sz w:val="22"/>
          <w:szCs w:val="22"/>
        </w:rPr>
        <w:t xml:space="preserve"> oświadcza, że jest</w:t>
      </w:r>
      <w:r w:rsidR="00AA7F65">
        <w:rPr>
          <w:rFonts w:ascii="Arial" w:hAnsi="Arial" w:cs="Arial"/>
          <w:color w:val="auto"/>
          <w:sz w:val="22"/>
          <w:szCs w:val="22"/>
        </w:rPr>
        <w:t>/nie jest</w:t>
      </w:r>
      <w:r w:rsidR="00AA7F65" w:rsidRPr="00AA7F65">
        <w:rPr>
          <w:rFonts w:ascii="Arial" w:hAnsi="Arial" w:cs="Arial"/>
          <w:color w:val="auto"/>
          <w:sz w:val="22"/>
          <w:szCs w:val="22"/>
        </w:rPr>
        <w:t xml:space="preserve"> płatnikiem podatku VAT zarejestrowanym w ……………………… i posiada NIP …………………… </w:t>
      </w:r>
      <w:r w:rsidR="006E28D7">
        <w:rPr>
          <w:rFonts w:ascii="Arial" w:hAnsi="Arial" w:cs="Arial"/>
          <w:color w:val="auto"/>
          <w:sz w:val="22"/>
          <w:szCs w:val="22"/>
        </w:rPr>
        <w:t>.</w:t>
      </w:r>
    </w:p>
    <w:p w:rsidR="00AA7F65" w:rsidRPr="00AA7F65" w:rsidRDefault="00AA7F65" w:rsidP="00AF1B13">
      <w:pPr>
        <w:numPr>
          <w:ilvl w:val="0"/>
          <w:numId w:val="6"/>
        </w:numPr>
        <w:overflowPunct w:val="0"/>
        <w:autoSpaceDE w:val="0"/>
        <w:spacing w:after="0" w:line="276" w:lineRule="auto"/>
        <w:ind w:left="426" w:hanging="426"/>
        <w:jc w:val="both"/>
        <w:textAlignment w:val="baseline"/>
        <w:rPr>
          <w:rFonts w:ascii="Arial" w:hAnsi="Arial" w:cs="Arial"/>
          <w:color w:val="000000"/>
        </w:rPr>
      </w:pPr>
      <w:r w:rsidRPr="00AA7F65">
        <w:rPr>
          <w:rFonts w:ascii="Arial" w:hAnsi="Arial" w:cs="Arial"/>
        </w:rPr>
        <w:t>Wynagr</w:t>
      </w:r>
      <w:r>
        <w:rPr>
          <w:rFonts w:ascii="Arial" w:hAnsi="Arial" w:cs="Arial"/>
        </w:rPr>
        <w:t>odzenie płatne będzie w ciągu 21</w:t>
      </w:r>
      <w:r w:rsidRPr="00AA7F65">
        <w:rPr>
          <w:rFonts w:ascii="Arial" w:hAnsi="Arial" w:cs="Arial"/>
        </w:rPr>
        <w:t xml:space="preserve"> dni od dnia otrzymania </w:t>
      </w:r>
      <w:r>
        <w:rPr>
          <w:rFonts w:ascii="Arial" w:hAnsi="Arial" w:cs="Arial"/>
        </w:rPr>
        <w:t>prawidłowo wystawionej faktury</w:t>
      </w:r>
      <w:r w:rsidR="00AF1B13">
        <w:rPr>
          <w:rFonts w:ascii="Arial" w:hAnsi="Arial" w:cs="Arial"/>
        </w:rPr>
        <w:t xml:space="preserve"> </w:t>
      </w:r>
      <w:bookmarkStart w:id="0" w:name="_GoBack"/>
      <w:bookmarkEnd w:id="0"/>
      <w:r w:rsidR="00AF1B13">
        <w:rPr>
          <w:rFonts w:ascii="Arial" w:hAnsi="Arial" w:cs="Arial"/>
        </w:rPr>
        <w:t xml:space="preserve">na </w:t>
      </w:r>
      <w:r w:rsidR="00AF1B13" w:rsidRPr="00AF1B13">
        <w:rPr>
          <w:rFonts w:ascii="Arial" w:hAnsi="Arial" w:cs="Arial"/>
        </w:rPr>
        <w:t>Nadleśnictwo Czerwony Dwór, Czerwony Dwór 13, 19-411 Świętajno, NIP 847-000-29-57</w:t>
      </w:r>
      <w:r>
        <w:rPr>
          <w:rFonts w:ascii="Arial" w:hAnsi="Arial" w:cs="Arial"/>
        </w:rPr>
        <w:t xml:space="preserve">, </w:t>
      </w:r>
      <w:r w:rsidRPr="00AA7F65">
        <w:rPr>
          <w:rFonts w:ascii="Arial" w:hAnsi="Arial" w:cs="Arial"/>
        </w:rPr>
        <w:t>na podstawie podpisanego protokołu odbioru robót</w:t>
      </w:r>
      <w:r w:rsidR="004C0CA9">
        <w:rPr>
          <w:rFonts w:ascii="Arial" w:hAnsi="Arial" w:cs="Arial"/>
        </w:rPr>
        <w:t>, zatwierdzonego przez nadleśniczego.</w:t>
      </w:r>
    </w:p>
    <w:p w:rsidR="00AA7F65" w:rsidRPr="00AA7F65" w:rsidRDefault="00AA7F65" w:rsidP="006B54FD">
      <w:pPr>
        <w:numPr>
          <w:ilvl w:val="0"/>
          <w:numId w:val="6"/>
        </w:numPr>
        <w:overflowPunct w:val="0"/>
        <w:autoSpaceDE w:val="0"/>
        <w:spacing w:after="0" w:line="276" w:lineRule="auto"/>
        <w:ind w:left="426" w:hanging="426"/>
        <w:jc w:val="both"/>
        <w:textAlignment w:val="baseline"/>
        <w:rPr>
          <w:rFonts w:ascii="Arial" w:hAnsi="Arial" w:cs="Arial"/>
          <w:color w:val="000000"/>
        </w:rPr>
      </w:pPr>
      <w:r w:rsidRPr="00AA7F65">
        <w:rPr>
          <w:rFonts w:ascii="Arial" w:hAnsi="Arial" w:cs="Arial"/>
        </w:rPr>
        <w:t>Warunkiem wypłacenia wynagrodzenia jest przedstawienie przez Wykonawcę dowodów potwierdzających zapłatę wymagalnego wynagrodzenia podwykonawcom lub dalszym podwykonawcom.</w:t>
      </w:r>
    </w:p>
    <w:p w:rsidR="00AA7F65" w:rsidRPr="00AA7F65" w:rsidRDefault="00AA7F65" w:rsidP="006B54FD">
      <w:pPr>
        <w:pStyle w:val="Default"/>
        <w:numPr>
          <w:ilvl w:val="0"/>
          <w:numId w:val="6"/>
        </w:numPr>
        <w:spacing w:line="276" w:lineRule="auto"/>
        <w:ind w:left="426" w:hanging="426"/>
        <w:jc w:val="both"/>
        <w:rPr>
          <w:rFonts w:ascii="Arial" w:hAnsi="Arial" w:cs="Arial"/>
          <w:color w:val="auto"/>
          <w:sz w:val="22"/>
          <w:szCs w:val="22"/>
        </w:rPr>
      </w:pPr>
      <w:r w:rsidRPr="00AA7F65">
        <w:rPr>
          <w:rFonts w:ascii="Arial" w:hAnsi="Arial" w:cs="Arial"/>
          <w:color w:val="auto"/>
          <w:sz w:val="22"/>
          <w:szCs w:val="22"/>
        </w:rPr>
        <w:t xml:space="preserve">Wynagrodzenie płatne będzie przelewem na rachunek Wykonawcy nr ……………………………prowadzony w …………………………………………………… </w:t>
      </w:r>
    </w:p>
    <w:p w:rsidR="00AA7F65" w:rsidRPr="00AA7F65" w:rsidRDefault="004C0CA9" w:rsidP="006B54FD">
      <w:pPr>
        <w:pStyle w:val="Default"/>
        <w:numPr>
          <w:ilvl w:val="0"/>
          <w:numId w:val="6"/>
        </w:numPr>
        <w:spacing w:line="276" w:lineRule="auto"/>
        <w:ind w:left="426" w:hanging="426"/>
        <w:jc w:val="both"/>
        <w:rPr>
          <w:rFonts w:ascii="Arial" w:hAnsi="Arial" w:cs="Arial"/>
          <w:color w:val="auto"/>
          <w:sz w:val="22"/>
          <w:szCs w:val="22"/>
        </w:rPr>
      </w:pPr>
      <w:r>
        <w:rPr>
          <w:rFonts w:ascii="Arial" w:hAnsi="Arial" w:cs="Arial"/>
          <w:color w:val="auto"/>
          <w:sz w:val="22"/>
          <w:szCs w:val="22"/>
        </w:rPr>
        <w:t>Wykonawca</w:t>
      </w:r>
      <w:r w:rsidR="00AA7F65" w:rsidRPr="00AA7F65">
        <w:rPr>
          <w:rFonts w:ascii="Arial" w:hAnsi="Arial" w:cs="Arial"/>
          <w:color w:val="auto"/>
          <w:sz w:val="22"/>
          <w:szCs w:val="22"/>
        </w:rPr>
        <w:t xml:space="preserve"> przy realizacji umowy zobowiązuje posługiwać się rachunkiem rozliczeniowym, o którym mowa w art. 49 ust. 1 pkt 1 ustawy z dnia 29 sierpnia 1997 r. Prawo Bankowe (Dz. U. z 2020 r. poz. 1896, z </w:t>
      </w:r>
      <w:proofErr w:type="spellStart"/>
      <w:r w:rsidR="00AA7F65" w:rsidRPr="00AA7F65">
        <w:rPr>
          <w:rFonts w:ascii="Arial" w:hAnsi="Arial" w:cs="Arial"/>
          <w:color w:val="auto"/>
          <w:sz w:val="22"/>
          <w:szCs w:val="22"/>
        </w:rPr>
        <w:t>późn</w:t>
      </w:r>
      <w:proofErr w:type="spellEnd"/>
      <w:r w:rsidR="00AA7F65" w:rsidRPr="00AA7F65">
        <w:rPr>
          <w:rFonts w:ascii="Arial" w:hAnsi="Arial" w:cs="Arial"/>
          <w:color w:val="auto"/>
          <w:sz w:val="22"/>
          <w:szCs w:val="22"/>
        </w:rPr>
        <w:t xml:space="preserve">. zm.) zawartym w wykazie podmiotów, o którym mowa w art. 96b ust. 1 ustawy z dnia 11 marca 2004 r. o podatku od towarów i usług (Dz. U. z 2020 r. poz. 106, z </w:t>
      </w:r>
      <w:proofErr w:type="spellStart"/>
      <w:r w:rsidR="00AA7F65" w:rsidRPr="00AA7F65">
        <w:rPr>
          <w:rFonts w:ascii="Arial" w:hAnsi="Arial" w:cs="Arial"/>
          <w:color w:val="auto"/>
          <w:sz w:val="22"/>
          <w:szCs w:val="22"/>
        </w:rPr>
        <w:t>późn</w:t>
      </w:r>
      <w:proofErr w:type="spellEnd"/>
      <w:r w:rsidR="00AA7F65" w:rsidRPr="00AA7F65">
        <w:rPr>
          <w:rFonts w:ascii="Arial" w:hAnsi="Arial" w:cs="Arial"/>
          <w:color w:val="auto"/>
          <w:sz w:val="22"/>
          <w:szCs w:val="22"/>
        </w:rPr>
        <w:t xml:space="preserve">. zm.). </w:t>
      </w:r>
      <w:r>
        <w:rPr>
          <w:rFonts w:ascii="Arial" w:hAnsi="Arial" w:cs="Arial"/>
          <w:color w:val="auto"/>
          <w:sz w:val="22"/>
          <w:szCs w:val="22"/>
        </w:rPr>
        <w:t>Wykonawca</w:t>
      </w:r>
      <w:r w:rsidR="00AA7F65" w:rsidRPr="00AA7F65">
        <w:rPr>
          <w:rFonts w:ascii="Arial" w:hAnsi="Arial" w:cs="Arial"/>
          <w:color w:val="auto"/>
          <w:sz w:val="22"/>
          <w:szCs w:val="22"/>
        </w:rPr>
        <w:t xml:space="preserve"> przyjmuje do wiadomości, iż Zamawiający przy zapłacie wynagrodzenia będzie stosował mechanizm podzielonej płatności, o którym mowa w art. 108a ust. 1 ustawy z dnia 11 marca 2004 r. o podatku od towarów i usług. </w:t>
      </w:r>
    </w:p>
    <w:p w:rsidR="00AA7F65" w:rsidRPr="00AA7F65" w:rsidRDefault="00AA7F65" w:rsidP="006B54FD">
      <w:pPr>
        <w:pStyle w:val="Default"/>
        <w:numPr>
          <w:ilvl w:val="0"/>
          <w:numId w:val="6"/>
        </w:numPr>
        <w:spacing w:line="276" w:lineRule="auto"/>
        <w:ind w:left="426" w:hanging="426"/>
        <w:jc w:val="both"/>
        <w:rPr>
          <w:rFonts w:ascii="Arial" w:hAnsi="Arial" w:cs="Arial"/>
          <w:color w:val="auto"/>
          <w:sz w:val="22"/>
          <w:szCs w:val="22"/>
        </w:rPr>
      </w:pPr>
      <w:r w:rsidRPr="00AA7F65">
        <w:rPr>
          <w:rFonts w:ascii="Arial" w:hAnsi="Arial" w:cs="Arial"/>
          <w:color w:val="auto"/>
          <w:sz w:val="22"/>
          <w:szCs w:val="22"/>
        </w:rPr>
        <w:t xml:space="preserve">Zapłata: </w:t>
      </w:r>
    </w:p>
    <w:p w:rsidR="00AA7F65" w:rsidRDefault="00AA7F65" w:rsidP="006B54FD">
      <w:pPr>
        <w:pStyle w:val="Default"/>
        <w:numPr>
          <w:ilvl w:val="0"/>
          <w:numId w:val="28"/>
        </w:numPr>
        <w:spacing w:line="276" w:lineRule="auto"/>
        <w:ind w:left="851" w:hanging="425"/>
        <w:jc w:val="both"/>
        <w:rPr>
          <w:rFonts w:ascii="Arial" w:hAnsi="Arial" w:cs="Arial"/>
          <w:color w:val="auto"/>
          <w:sz w:val="22"/>
          <w:szCs w:val="22"/>
        </w:rPr>
      </w:pPr>
      <w:r w:rsidRPr="00AA7F65">
        <w:rPr>
          <w:rFonts w:ascii="Arial" w:hAnsi="Arial" w:cs="Arial"/>
          <w:color w:val="auto"/>
          <w:sz w:val="22"/>
          <w:szCs w:val="22"/>
        </w:rPr>
        <w:lastRenderedPageBreak/>
        <w:t>kwoty odpowiadającej całości albo części kwoty podatku wynikającej z otrzymanej faktury będzie dokonywana na rachunek VAT Wykonawcy, w rozumieniu art. 2 pkt 37 ustawy z dnia 11 marca 2004 r</w:t>
      </w:r>
      <w:r w:rsidR="004C0CA9">
        <w:rPr>
          <w:rFonts w:ascii="Arial" w:hAnsi="Arial" w:cs="Arial"/>
          <w:color w:val="auto"/>
          <w:sz w:val="22"/>
          <w:szCs w:val="22"/>
        </w:rPr>
        <w:t>. o podatku od towarów i usług;</w:t>
      </w:r>
    </w:p>
    <w:p w:rsidR="00AA7F65" w:rsidRPr="004C0CA9" w:rsidRDefault="00AA7F65" w:rsidP="006B54FD">
      <w:pPr>
        <w:pStyle w:val="Default"/>
        <w:numPr>
          <w:ilvl w:val="0"/>
          <w:numId w:val="28"/>
        </w:numPr>
        <w:spacing w:line="276" w:lineRule="auto"/>
        <w:ind w:left="851" w:hanging="425"/>
        <w:jc w:val="both"/>
        <w:rPr>
          <w:rFonts w:ascii="Arial" w:hAnsi="Arial" w:cs="Arial"/>
          <w:color w:val="auto"/>
          <w:sz w:val="22"/>
          <w:szCs w:val="22"/>
        </w:rPr>
      </w:pPr>
      <w:r w:rsidRPr="004C0CA9">
        <w:rPr>
          <w:rFonts w:ascii="Arial" w:hAnsi="Arial" w:cs="Arial"/>
          <w:color w:val="auto"/>
          <w:sz w:val="22"/>
          <w:szCs w:val="22"/>
        </w:rPr>
        <w:t xml:space="preserve">kwoty odpowiadającej wartości sprzedaży netto wynikającej z otrzymanej faktury jest dokonywana na rachunek bankowy albo na rachunek w spółdzielczej kasie oszczędnościowo-kredytowej, dla których jest prowadzony rachunek VAT Wykonawcy. </w:t>
      </w:r>
    </w:p>
    <w:p w:rsidR="008952D5" w:rsidRPr="0014598D" w:rsidRDefault="008952D5" w:rsidP="004C0CA9">
      <w:pPr>
        <w:overflowPunct w:val="0"/>
        <w:autoSpaceDE w:val="0"/>
        <w:spacing w:after="0" w:line="276" w:lineRule="auto"/>
        <w:jc w:val="both"/>
        <w:textAlignment w:val="baseline"/>
        <w:rPr>
          <w:rFonts w:ascii="Arial" w:hAnsi="Arial" w:cs="Arial"/>
        </w:rPr>
      </w:pPr>
    </w:p>
    <w:p w:rsidR="008C7FE7" w:rsidRPr="0014598D" w:rsidRDefault="004C0CA9" w:rsidP="0014598D">
      <w:pPr>
        <w:spacing w:after="0" w:line="276" w:lineRule="auto"/>
        <w:jc w:val="center"/>
        <w:rPr>
          <w:rFonts w:ascii="Arial" w:hAnsi="Arial" w:cs="Arial"/>
          <w:b/>
          <w:color w:val="000000"/>
        </w:rPr>
      </w:pPr>
      <w:r>
        <w:rPr>
          <w:rFonts w:ascii="Arial" w:hAnsi="Arial" w:cs="Arial"/>
          <w:b/>
          <w:color w:val="000000"/>
        </w:rPr>
        <w:t>§5</w:t>
      </w:r>
    </w:p>
    <w:p w:rsidR="008C7FE7" w:rsidRPr="0014598D" w:rsidRDefault="008C7FE7" w:rsidP="0014598D">
      <w:pPr>
        <w:spacing w:after="0" w:line="276" w:lineRule="auto"/>
        <w:jc w:val="center"/>
        <w:rPr>
          <w:rFonts w:ascii="Arial" w:hAnsi="Arial" w:cs="Arial"/>
          <w:b/>
          <w:color w:val="000000"/>
        </w:rPr>
      </w:pPr>
      <w:r w:rsidRPr="0014598D">
        <w:rPr>
          <w:rFonts w:ascii="Arial" w:hAnsi="Arial" w:cs="Arial"/>
          <w:b/>
          <w:color w:val="000000"/>
        </w:rPr>
        <w:t>ODBIORY</w:t>
      </w:r>
    </w:p>
    <w:p w:rsidR="006D6E65" w:rsidRPr="006D6E65" w:rsidRDefault="006D6E65" w:rsidP="006D6E65">
      <w:pPr>
        <w:pStyle w:val="Akapitzlist"/>
        <w:numPr>
          <w:ilvl w:val="0"/>
          <w:numId w:val="2"/>
        </w:numPr>
        <w:overflowPunct/>
        <w:autoSpaceDE/>
        <w:spacing w:line="276" w:lineRule="auto"/>
        <w:ind w:left="425" w:hanging="425"/>
        <w:contextualSpacing/>
        <w:jc w:val="both"/>
        <w:textAlignment w:val="auto"/>
        <w:rPr>
          <w:rFonts w:cs="Arial"/>
          <w:color w:val="FF0000"/>
          <w:sz w:val="22"/>
          <w:szCs w:val="22"/>
        </w:rPr>
      </w:pPr>
      <w:r w:rsidRPr="006D6E65">
        <w:rPr>
          <w:rFonts w:cs="Arial"/>
          <w:sz w:val="22"/>
          <w:szCs w:val="22"/>
        </w:rPr>
        <w:t xml:space="preserve">Po zakończeniu robót, Wykonawca zawiadomi Zamawiającego o gotowości do odbioru. Do zawiadomienia Wykonawca załączy następujące dokumenty: </w:t>
      </w:r>
      <w:r w:rsidRPr="006D6E65">
        <w:rPr>
          <w:rFonts w:cs="Arial"/>
          <w:b/>
          <w:sz w:val="22"/>
          <w:szCs w:val="22"/>
        </w:rPr>
        <w:t xml:space="preserve">potwierdzoną przez kierownika budowy </w:t>
      </w:r>
      <w:r>
        <w:rPr>
          <w:rFonts w:cs="Arial"/>
          <w:b/>
          <w:sz w:val="22"/>
          <w:szCs w:val="22"/>
        </w:rPr>
        <w:t>deklarację zgodności kruszywa</w:t>
      </w:r>
      <w:r w:rsidRPr="006D6E65">
        <w:rPr>
          <w:rFonts w:cs="Arial"/>
          <w:b/>
          <w:sz w:val="22"/>
          <w:szCs w:val="22"/>
        </w:rPr>
        <w:t xml:space="preserve">, inwentaryzację </w:t>
      </w:r>
      <w:r>
        <w:rPr>
          <w:rFonts w:cs="Arial"/>
          <w:b/>
          <w:sz w:val="22"/>
          <w:szCs w:val="22"/>
        </w:rPr>
        <w:t xml:space="preserve">mapową powykonawczą z naniesionymi punktami prowadzenia danego zakresu prac (żwirowanie, profilowanie, zagęszczanie), wypełniony </w:t>
      </w:r>
      <w:r w:rsidR="0016529E">
        <w:rPr>
          <w:rFonts w:cs="Arial"/>
          <w:b/>
          <w:sz w:val="22"/>
          <w:szCs w:val="22"/>
        </w:rPr>
        <w:t xml:space="preserve">i podpisany </w:t>
      </w:r>
      <w:r>
        <w:rPr>
          <w:rFonts w:cs="Arial"/>
          <w:b/>
          <w:sz w:val="22"/>
          <w:szCs w:val="22"/>
        </w:rPr>
        <w:t>wewnętrzny Dziennik budowy wraz z obmiarem wbudowanego kruszywa.</w:t>
      </w:r>
    </w:p>
    <w:p w:rsidR="008C7FE7" w:rsidRPr="0014598D" w:rsidRDefault="008C7FE7" w:rsidP="006B54FD">
      <w:pPr>
        <w:numPr>
          <w:ilvl w:val="0"/>
          <w:numId w:val="2"/>
        </w:numPr>
        <w:overflowPunct w:val="0"/>
        <w:autoSpaceDE w:val="0"/>
        <w:spacing w:after="0" w:line="276" w:lineRule="auto"/>
        <w:ind w:left="425" w:hanging="425"/>
        <w:jc w:val="both"/>
        <w:textAlignment w:val="baseline"/>
        <w:rPr>
          <w:rFonts w:ascii="Arial" w:hAnsi="Arial" w:cs="Arial"/>
          <w:color w:val="000000"/>
        </w:rPr>
      </w:pPr>
      <w:r w:rsidRPr="0014598D">
        <w:rPr>
          <w:rFonts w:ascii="Arial" w:hAnsi="Arial" w:cs="Arial"/>
          <w:color w:val="000000"/>
        </w:rPr>
        <w:t xml:space="preserve">Zamawiający </w:t>
      </w:r>
      <w:r w:rsidRPr="0014598D">
        <w:rPr>
          <w:rFonts w:ascii="Arial" w:hAnsi="Arial" w:cs="Arial"/>
        </w:rPr>
        <w:t>dokona protokolarnego odbioru wykonanych robót w terminie do 7 dni od dnia otrz</w:t>
      </w:r>
      <w:r w:rsidR="0020309E">
        <w:rPr>
          <w:rFonts w:ascii="Arial" w:hAnsi="Arial" w:cs="Arial"/>
        </w:rPr>
        <w:t>ymania pisemnego zgłoszenia od W</w:t>
      </w:r>
      <w:r w:rsidRPr="0014598D">
        <w:rPr>
          <w:rFonts w:ascii="Arial" w:hAnsi="Arial" w:cs="Arial"/>
        </w:rPr>
        <w:t>ykonawcy.</w:t>
      </w:r>
    </w:p>
    <w:p w:rsidR="008C7FE7" w:rsidRPr="0014598D" w:rsidRDefault="008C7FE7" w:rsidP="006B54FD">
      <w:pPr>
        <w:numPr>
          <w:ilvl w:val="0"/>
          <w:numId w:val="2"/>
        </w:numPr>
        <w:overflowPunct w:val="0"/>
        <w:autoSpaceDE w:val="0"/>
        <w:spacing w:after="0" w:line="276" w:lineRule="auto"/>
        <w:ind w:left="425" w:hanging="425"/>
        <w:jc w:val="both"/>
        <w:textAlignment w:val="baseline"/>
        <w:rPr>
          <w:rFonts w:ascii="Arial" w:hAnsi="Arial" w:cs="Arial"/>
          <w:color w:val="000000"/>
        </w:rPr>
      </w:pPr>
      <w:r w:rsidRPr="0014598D">
        <w:rPr>
          <w:rFonts w:ascii="Arial" w:hAnsi="Arial" w:cs="Arial"/>
        </w:rPr>
        <w:t xml:space="preserve">Jeżeli w toku czynności odbioru zostaną stwierdzone wady, to </w:t>
      </w:r>
      <w:r w:rsidR="004C0CA9">
        <w:rPr>
          <w:rFonts w:ascii="Arial" w:hAnsi="Arial" w:cs="Arial"/>
        </w:rPr>
        <w:t>Wykonawca</w:t>
      </w:r>
      <w:r w:rsidRPr="0014598D">
        <w:rPr>
          <w:rFonts w:ascii="Arial" w:hAnsi="Arial" w:cs="Arial"/>
        </w:rPr>
        <w:t xml:space="preserve"> na własny koszt zobowiązany jest do ich usunięcia w terminie wyznaczonym przez zamawiającego.</w:t>
      </w:r>
    </w:p>
    <w:p w:rsidR="008C7FE7" w:rsidRPr="0014598D" w:rsidRDefault="008C7FE7" w:rsidP="006B54FD">
      <w:pPr>
        <w:numPr>
          <w:ilvl w:val="0"/>
          <w:numId w:val="2"/>
        </w:numPr>
        <w:overflowPunct w:val="0"/>
        <w:autoSpaceDE w:val="0"/>
        <w:spacing w:after="0" w:line="276" w:lineRule="auto"/>
        <w:ind w:left="425" w:hanging="425"/>
        <w:jc w:val="both"/>
        <w:textAlignment w:val="baseline"/>
        <w:rPr>
          <w:rFonts w:ascii="Arial" w:hAnsi="Arial" w:cs="Arial"/>
          <w:color w:val="000000"/>
        </w:rPr>
      </w:pPr>
      <w:r w:rsidRPr="0014598D">
        <w:rPr>
          <w:rFonts w:ascii="Arial" w:hAnsi="Arial" w:cs="Arial"/>
        </w:rPr>
        <w:t>Jeżeli wady uniemożliwiają użytkowanie przedmiotu odbioru zgodnie z przeznaczeniem zamawiający może odstąpić od umowy lub żądać powtórnego wykonania przedmiotu odbioru.</w:t>
      </w:r>
    </w:p>
    <w:p w:rsidR="008952D5" w:rsidRPr="0014598D" w:rsidRDefault="008952D5" w:rsidP="006B54FD">
      <w:pPr>
        <w:numPr>
          <w:ilvl w:val="0"/>
          <w:numId w:val="2"/>
        </w:numPr>
        <w:overflowPunct w:val="0"/>
        <w:autoSpaceDE w:val="0"/>
        <w:spacing w:after="0" w:line="276" w:lineRule="auto"/>
        <w:ind w:left="425" w:hanging="425"/>
        <w:jc w:val="both"/>
        <w:textAlignment w:val="baseline"/>
        <w:rPr>
          <w:rFonts w:ascii="Arial" w:hAnsi="Arial" w:cs="Arial"/>
          <w:color w:val="000000"/>
        </w:rPr>
      </w:pPr>
      <w:r w:rsidRPr="0014598D">
        <w:rPr>
          <w:rFonts w:ascii="Arial" w:hAnsi="Arial" w:cs="Arial"/>
        </w:rPr>
        <w:t xml:space="preserve">Zamawiający w całym okresie umowy może pobrać próbki dostarczonego materiału w celu przeprowadzenia badań laboratoryjnych potwierdzających zgodność dostarczonego materiału z opisem zamówienia. W przypadku stwierdzenia niezgodności materiału z opisem zamówienia kosztami badań zostanie obciążony </w:t>
      </w:r>
      <w:r w:rsidR="004C0CA9">
        <w:rPr>
          <w:rFonts w:ascii="Arial" w:hAnsi="Arial" w:cs="Arial"/>
        </w:rPr>
        <w:t>Wykonawca</w:t>
      </w:r>
      <w:r w:rsidRPr="0014598D">
        <w:rPr>
          <w:rFonts w:ascii="Arial" w:hAnsi="Arial" w:cs="Arial"/>
        </w:rPr>
        <w:t xml:space="preserve"> (tj. dostarczenia próby, transportu, przeprowadzenia badania i dostarczenia wyników do Zamawiającego , a koszty te Zamawiający może potrącić z wynagrodzenia Wykonawcy). W takim przypadku </w:t>
      </w:r>
      <w:r w:rsidR="004C0CA9">
        <w:rPr>
          <w:rFonts w:ascii="Arial" w:hAnsi="Arial" w:cs="Arial"/>
        </w:rPr>
        <w:t>Wykonawca</w:t>
      </w:r>
      <w:r w:rsidRPr="0014598D">
        <w:rPr>
          <w:rFonts w:ascii="Arial" w:hAnsi="Arial" w:cs="Arial"/>
        </w:rPr>
        <w:t xml:space="preserve"> będzie musiał dostarczyć odpowiedni materiał z uwzględnieniem dostaw już wykonanych.</w:t>
      </w:r>
    </w:p>
    <w:p w:rsidR="008952D5" w:rsidRPr="0014598D" w:rsidRDefault="008952D5" w:rsidP="006B54FD">
      <w:pPr>
        <w:numPr>
          <w:ilvl w:val="0"/>
          <w:numId w:val="2"/>
        </w:numPr>
        <w:overflowPunct w:val="0"/>
        <w:autoSpaceDE w:val="0"/>
        <w:spacing w:after="0" w:line="276" w:lineRule="auto"/>
        <w:ind w:left="425" w:hanging="425"/>
        <w:jc w:val="both"/>
        <w:textAlignment w:val="baseline"/>
        <w:rPr>
          <w:rFonts w:ascii="Arial" w:hAnsi="Arial" w:cs="Arial"/>
          <w:color w:val="000000"/>
        </w:rPr>
      </w:pPr>
      <w:r w:rsidRPr="0014598D">
        <w:rPr>
          <w:rFonts w:ascii="Arial" w:hAnsi="Arial" w:cs="Arial"/>
        </w:rPr>
        <w:t>W przypadku wątpliwości, co do jakości dostarczonych materiałów, Zamawiający ma prawo zlecić przeprowadzenie badania dowolnie wybranych próbek dostarczonego materiału na ich zgodność z parametrami określonymi w umowie.</w:t>
      </w:r>
    </w:p>
    <w:p w:rsidR="00C20411" w:rsidRPr="0014598D" w:rsidRDefault="00C20411" w:rsidP="0014598D">
      <w:pPr>
        <w:overflowPunct w:val="0"/>
        <w:autoSpaceDE w:val="0"/>
        <w:spacing w:after="0" w:line="276" w:lineRule="auto"/>
        <w:ind w:left="720" w:right="-2"/>
        <w:jc w:val="both"/>
        <w:textAlignment w:val="baseline"/>
        <w:rPr>
          <w:rFonts w:ascii="Arial" w:hAnsi="Arial" w:cs="Arial"/>
          <w:color w:val="000000"/>
        </w:rPr>
      </w:pPr>
    </w:p>
    <w:p w:rsidR="008C7FE7" w:rsidRPr="0014598D" w:rsidRDefault="004C0CA9" w:rsidP="0014598D">
      <w:pPr>
        <w:spacing w:after="0" w:line="276" w:lineRule="auto"/>
        <w:ind w:right="-2"/>
        <w:jc w:val="center"/>
        <w:rPr>
          <w:rFonts w:ascii="Arial" w:hAnsi="Arial" w:cs="Arial"/>
          <w:b/>
        </w:rPr>
      </w:pPr>
      <w:r>
        <w:rPr>
          <w:rFonts w:ascii="Arial" w:hAnsi="Arial" w:cs="Arial"/>
          <w:b/>
        </w:rPr>
        <w:t>§6</w:t>
      </w:r>
    </w:p>
    <w:p w:rsidR="00506E7E" w:rsidRPr="00506E7E" w:rsidRDefault="008C7FE7" w:rsidP="00C72C00">
      <w:pPr>
        <w:spacing w:after="0" w:line="276" w:lineRule="auto"/>
        <w:ind w:right="-2"/>
        <w:jc w:val="center"/>
        <w:rPr>
          <w:rFonts w:ascii="Arial" w:hAnsi="Arial" w:cs="Arial"/>
          <w:b/>
        </w:rPr>
      </w:pPr>
      <w:r w:rsidRPr="0014598D">
        <w:rPr>
          <w:rFonts w:ascii="Arial" w:hAnsi="Arial" w:cs="Arial"/>
          <w:b/>
        </w:rPr>
        <w:t>PODWYKONAWCY</w:t>
      </w:r>
    </w:p>
    <w:p w:rsidR="00F03C11" w:rsidRPr="00C72C00" w:rsidRDefault="00506E7E" w:rsidP="00C72C00">
      <w:pPr>
        <w:pStyle w:val="Akapitzlist"/>
        <w:numPr>
          <w:ilvl w:val="0"/>
          <w:numId w:val="37"/>
        </w:numPr>
        <w:autoSpaceDN w:val="0"/>
        <w:adjustRightInd w:val="0"/>
        <w:spacing w:line="276" w:lineRule="auto"/>
        <w:ind w:left="426" w:hanging="426"/>
        <w:jc w:val="both"/>
        <w:rPr>
          <w:rFonts w:cs="Arial"/>
          <w:color w:val="000000"/>
          <w:sz w:val="22"/>
          <w:szCs w:val="22"/>
        </w:rPr>
      </w:pPr>
      <w:r w:rsidRPr="00C72C00">
        <w:rPr>
          <w:rFonts w:cs="Arial"/>
          <w:color w:val="000000"/>
          <w:sz w:val="22"/>
          <w:szCs w:val="22"/>
        </w:rPr>
        <w:t xml:space="preserve">Wykonawca może powierzyć wykonanie </w:t>
      </w:r>
      <w:r w:rsidR="00F03C11" w:rsidRPr="00C72C00">
        <w:rPr>
          <w:rFonts w:cs="Arial"/>
          <w:color w:val="000000"/>
          <w:sz w:val="22"/>
          <w:szCs w:val="22"/>
        </w:rPr>
        <w:t>części zamówienia podwykonawcy.</w:t>
      </w:r>
    </w:p>
    <w:p w:rsidR="00506E7E" w:rsidRPr="00C72C00" w:rsidRDefault="00506E7E" w:rsidP="00C72C00">
      <w:pPr>
        <w:pStyle w:val="Akapitzlist"/>
        <w:numPr>
          <w:ilvl w:val="0"/>
          <w:numId w:val="37"/>
        </w:numPr>
        <w:autoSpaceDN w:val="0"/>
        <w:adjustRightInd w:val="0"/>
        <w:spacing w:line="276" w:lineRule="auto"/>
        <w:ind w:left="426" w:hanging="426"/>
        <w:jc w:val="both"/>
        <w:rPr>
          <w:rFonts w:cs="Arial"/>
          <w:color w:val="000000"/>
          <w:sz w:val="22"/>
          <w:szCs w:val="22"/>
        </w:rPr>
      </w:pPr>
      <w:r w:rsidRPr="00C72C00">
        <w:rPr>
          <w:rFonts w:cs="Arial"/>
          <w:color w:val="000000"/>
          <w:sz w:val="22"/>
          <w:szCs w:val="22"/>
        </w:rPr>
        <w:t xml:space="preserve">Wykonawca ponosi odpowiedzialność za działania lub zaniechania Podwykonawców działających na jego rzecz jak za własne działania lub zaniechania. </w:t>
      </w:r>
    </w:p>
    <w:p w:rsidR="00506E7E" w:rsidRPr="00C72C00" w:rsidRDefault="00506E7E" w:rsidP="00C72C00">
      <w:pPr>
        <w:pStyle w:val="Akapitzlist"/>
        <w:numPr>
          <w:ilvl w:val="0"/>
          <w:numId w:val="37"/>
        </w:numPr>
        <w:autoSpaceDN w:val="0"/>
        <w:adjustRightInd w:val="0"/>
        <w:spacing w:line="276" w:lineRule="auto"/>
        <w:ind w:left="426" w:hanging="426"/>
        <w:jc w:val="both"/>
        <w:rPr>
          <w:rFonts w:cs="Arial"/>
          <w:color w:val="000000"/>
          <w:sz w:val="22"/>
          <w:szCs w:val="22"/>
        </w:rPr>
      </w:pPr>
      <w:r w:rsidRPr="00C72C00">
        <w:rPr>
          <w:rFonts w:cs="Arial"/>
          <w:color w:val="000000"/>
          <w:sz w:val="22"/>
          <w:szCs w:val="22"/>
        </w:rPr>
        <w:t>Wykonawca, Podwykonawca lub dalszy Podwykonawca zamówienia na roboty budowlane zamierzający zawrzeć umowę o podwykonawstwo, której przedmiotem są roboty budowlane, jest obowiązany, w trakcie realizacji zamówienia publicznego, do przedłożenia Zamawiającemu projektu tej umowy, przy czym Podwykonawca lub dalszy Podwykonawca jest obowiązany dołączyć zgodę Wykonawcy na zawarcie umowy o podwykonawstwo o treści</w:t>
      </w:r>
      <w:r w:rsidR="00F03C11" w:rsidRPr="00C72C00">
        <w:rPr>
          <w:rFonts w:cs="Arial"/>
          <w:color w:val="000000"/>
          <w:sz w:val="22"/>
          <w:szCs w:val="22"/>
        </w:rPr>
        <w:t xml:space="preserve"> zgodnej z projektem tej umowy.</w:t>
      </w:r>
    </w:p>
    <w:p w:rsidR="00506E7E" w:rsidRPr="00C72C00" w:rsidRDefault="00506E7E" w:rsidP="00C72C00">
      <w:pPr>
        <w:pStyle w:val="Akapitzlist"/>
        <w:numPr>
          <w:ilvl w:val="0"/>
          <w:numId w:val="37"/>
        </w:numPr>
        <w:autoSpaceDN w:val="0"/>
        <w:adjustRightInd w:val="0"/>
        <w:spacing w:line="276" w:lineRule="auto"/>
        <w:ind w:left="426" w:hanging="426"/>
        <w:jc w:val="both"/>
        <w:rPr>
          <w:rFonts w:cs="Arial"/>
          <w:color w:val="000000"/>
          <w:sz w:val="22"/>
          <w:szCs w:val="22"/>
        </w:rPr>
      </w:pPr>
      <w:r w:rsidRPr="00C72C00">
        <w:rPr>
          <w:rFonts w:cs="Arial"/>
          <w:color w:val="000000"/>
          <w:sz w:val="22"/>
          <w:szCs w:val="22"/>
        </w:rPr>
        <w:t xml:space="preserve">Termin zapłaty wynagrodzenia Podwykonawcy lub dalszemu Podwykonawcy przewidziany w umowie o podwykonawstwo nie może być dłuższy niż 30 dni od dnia </w:t>
      </w:r>
      <w:r w:rsidRPr="00C72C00">
        <w:rPr>
          <w:rFonts w:cs="Arial"/>
          <w:color w:val="000000"/>
          <w:sz w:val="22"/>
          <w:szCs w:val="22"/>
        </w:rPr>
        <w:lastRenderedPageBreak/>
        <w:t xml:space="preserve">doręczenia Wykonawcy, Podwykonawcy lub dalszemu Podwykonawcy faktury, potwierdzającej wykonanie zleconej Podwykonawcy lub dalszemu Podwykonawcy roboty </w:t>
      </w:r>
      <w:r w:rsidR="00F03C11" w:rsidRPr="00C72C00">
        <w:rPr>
          <w:rFonts w:cs="Arial"/>
          <w:color w:val="000000"/>
          <w:sz w:val="22"/>
          <w:szCs w:val="22"/>
        </w:rPr>
        <w:t>budowlanej, dostawy lub usługi.</w:t>
      </w:r>
    </w:p>
    <w:p w:rsidR="00506E7E" w:rsidRPr="00C72C00" w:rsidRDefault="00506E7E" w:rsidP="00C72C00">
      <w:pPr>
        <w:pStyle w:val="Akapitzlist"/>
        <w:numPr>
          <w:ilvl w:val="0"/>
          <w:numId w:val="37"/>
        </w:numPr>
        <w:autoSpaceDN w:val="0"/>
        <w:adjustRightInd w:val="0"/>
        <w:spacing w:line="276" w:lineRule="auto"/>
        <w:ind w:left="426" w:hanging="426"/>
        <w:jc w:val="both"/>
        <w:rPr>
          <w:rFonts w:cs="Arial"/>
          <w:color w:val="000000"/>
          <w:sz w:val="22"/>
          <w:szCs w:val="22"/>
        </w:rPr>
      </w:pPr>
      <w:r w:rsidRPr="00C72C00">
        <w:rPr>
          <w:rFonts w:cs="Arial"/>
          <w:color w:val="000000"/>
          <w:sz w:val="22"/>
          <w:szCs w:val="22"/>
        </w:rPr>
        <w:t xml:space="preserve">Zamawiający, zgłasza w formie pisemnej zastrzeżenia do projektu umowy o podwykonawstwo, której przedmiotem są roboty budowlane: </w:t>
      </w:r>
    </w:p>
    <w:p w:rsidR="00506E7E" w:rsidRPr="00C72C00" w:rsidRDefault="00506E7E" w:rsidP="00C72C00">
      <w:pPr>
        <w:pStyle w:val="Akapitzlist"/>
        <w:numPr>
          <w:ilvl w:val="0"/>
          <w:numId w:val="38"/>
        </w:numPr>
        <w:autoSpaceDN w:val="0"/>
        <w:adjustRightInd w:val="0"/>
        <w:spacing w:line="276" w:lineRule="auto"/>
        <w:ind w:left="851" w:hanging="425"/>
        <w:jc w:val="both"/>
        <w:rPr>
          <w:rFonts w:cs="Arial"/>
          <w:color w:val="000000"/>
          <w:sz w:val="22"/>
          <w:szCs w:val="22"/>
        </w:rPr>
      </w:pPr>
      <w:r w:rsidRPr="00C72C00">
        <w:rPr>
          <w:rFonts w:cs="Arial"/>
          <w:color w:val="000000"/>
          <w:sz w:val="22"/>
          <w:szCs w:val="22"/>
        </w:rPr>
        <w:t>niespełniającej wymagań określ</w:t>
      </w:r>
      <w:r w:rsidR="00F03C11" w:rsidRPr="00C72C00">
        <w:rPr>
          <w:rFonts w:cs="Arial"/>
          <w:color w:val="000000"/>
          <w:sz w:val="22"/>
          <w:szCs w:val="22"/>
        </w:rPr>
        <w:t>onych w dokumentach zamówienia;</w:t>
      </w:r>
    </w:p>
    <w:p w:rsidR="00506E7E" w:rsidRPr="00C72C00" w:rsidRDefault="00506E7E" w:rsidP="00C72C00">
      <w:pPr>
        <w:pStyle w:val="Akapitzlist"/>
        <w:numPr>
          <w:ilvl w:val="0"/>
          <w:numId w:val="38"/>
        </w:numPr>
        <w:autoSpaceDN w:val="0"/>
        <w:adjustRightInd w:val="0"/>
        <w:spacing w:line="276" w:lineRule="auto"/>
        <w:ind w:left="851" w:hanging="425"/>
        <w:jc w:val="both"/>
        <w:rPr>
          <w:rFonts w:cs="Arial"/>
          <w:color w:val="000000"/>
          <w:sz w:val="22"/>
          <w:szCs w:val="22"/>
        </w:rPr>
      </w:pPr>
      <w:r w:rsidRPr="00C72C00">
        <w:rPr>
          <w:rFonts w:cs="Arial"/>
          <w:color w:val="000000"/>
          <w:sz w:val="22"/>
          <w:szCs w:val="22"/>
        </w:rPr>
        <w:t>gdy przewiduje termin zapłaty wy</w:t>
      </w:r>
      <w:r w:rsidR="00F03C11" w:rsidRPr="00C72C00">
        <w:rPr>
          <w:rFonts w:cs="Arial"/>
          <w:color w:val="000000"/>
          <w:sz w:val="22"/>
          <w:szCs w:val="22"/>
        </w:rPr>
        <w:t>nagrodzenia dłuższy niż 30 dni;</w:t>
      </w:r>
    </w:p>
    <w:p w:rsidR="00C72C00" w:rsidRPr="00C72C00" w:rsidRDefault="00506E7E" w:rsidP="00C72C00">
      <w:pPr>
        <w:pStyle w:val="Akapitzlist"/>
        <w:numPr>
          <w:ilvl w:val="0"/>
          <w:numId w:val="38"/>
        </w:numPr>
        <w:autoSpaceDN w:val="0"/>
        <w:adjustRightInd w:val="0"/>
        <w:spacing w:line="276" w:lineRule="auto"/>
        <w:ind w:left="851" w:hanging="425"/>
        <w:jc w:val="both"/>
        <w:rPr>
          <w:rFonts w:cs="Arial"/>
          <w:color w:val="000000"/>
          <w:sz w:val="22"/>
          <w:szCs w:val="22"/>
        </w:rPr>
      </w:pPr>
      <w:r w:rsidRPr="00C72C00">
        <w:rPr>
          <w:rFonts w:cs="Arial"/>
          <w:color w:val="000000"/>
          <w:sz w:val="22"/>
          <w:szCs w:val="22"/>
        </w:rPr>
        <w:t xml:space="preserve">zawiera ona postanowienia niezgodne z art. 463 ustawy </w:t>
      </w:r>
    </w:p>
    <w:p w:rsidR="00506E7E" w:rsidRPr="00C72C00" w:rsidRDefault="00506E7E" w:rsidP="00C72C00">
      <w:pPr>
        <w:pStyle w:val="Akapitzlist"/>
        <w:autoSpaceDN w:val="0"/>
        <w:adjustRightInd w:val="0"/>
        <w:spacing w:line="276" w:lineRule="auto"/>
        <w:ind w:left="720"/>
        <w:jc w:val="both"/>
        <w:rPr>
          <w:rFonts w:cs="Arial"/>
          <w:color w:val="000000"/>
          <w:sz w:val="22"/>
          <w:szCs w:val="22"/>
        </w:rPr>
      </w:pPr>
      <w:r w:rsidRPr="00C72C00">
        <w:rPr>
          <w:rFonts w:cs="Arial"/>
          <w:color w:val="000000"/>
          <w:sz w:val="22"/>
          <w:szCs w:val="22"/>
        </w:rPr>
        <w:t xml:space="preserve">– w terminie 7 dni od jego przedłożenia. </w:t>
      </w:r>
    </w:p>
    <w:p w:rsidR="00506E7E" w:rsidRPr="00C72C00" w:rsidRDefault="00506E7E" w:rsidP="00C72C00">
      <w:pPr>
        <w:pStyle w:val="Akapitzlist"/>
        <w:numPr>
          <w:ilvl w:val="0"/>
          <w:numId w:val="37"/>
        </w:numPr>
        <w:autoSpaceDN w:val="0"/>
        <w:adjustRightInd w:val="0"/>
        <w:spacing w:line="276" w:lineRule="auto"/>
        <w:ind w:left="426" w:hanging="426"/>
        <w:jc w:val="both"/>
        <w:rPr>
          <w:rFonts w:cs="Arial"/>
          <w:color w:val="000000"/>
          <w:sz w:val="22"/>
          <w:szCs w:val="22"/>
        </w:rPr>
      </w:pPr>
      <w:r w:rsidRPr="00C72C00">
        <w:rPr>
          <w:rFonts w:cs="Arial"/>
          <w:color w:val="000000"/>
          <w:sz w:val="22"/>
          <w:szCs w:val="22"/>
        </w:rPr>
        <w:t>Niezgłoszenie w formie pisemnej zastrzeżeń do przedłożonego projektu umowy o podwykonawstwo, której przedmiotem są roboty budowlane, w terminie 7 dni od jego przedłożenia, uważa się za akceptację tego proj</w:t>
      </w:r>
      <w:r w:rsidR="00C72C00" w:rsidRPr="00C72C00">
        <w:rPr>
          <w:rFonts w:cs="Arial"/>
          <w:color w:val="000000"/>
          <w:sz w:val="22"/>
          <w:szCs w:val="22"/>
        </w:rPr>
        <w:t>ektu umowy przez Zamawiającego.</w:t>
      </w:r>
    </w:p>
    <w:p w:rsidR="00506E7E" w:rsidRPr="00C72C00" w:rsidRDefault="00506E7E" w:rsidP="00C72C00">
      <w:pPr>
        <w:pStyle w:val="Akapitzlist"/>
        <w:numPr>
          <w:ilvl w:val="0"/>
          <w:numId w:val="37"/>
        </w:numPr>
        <w:autoSpaceDN w:val="0"/>
        <w:adjustRightInd w:val="0"/>
        <w:spacing w:line="276" w:lineRule="auto"/>
        <w:ind w:left="426" w:hanging="426"/>
        <w:jc w:val="both"/>
        <w:rPr>
          <w:rFonts w:cs="Arial"/>
          <w:color w:val="000000"/>
          <w:sz w:val="22"/>
          <w:szCs w:val="22"/>
        </w:rPr>
      </w:pPr>
      <w:r w:rsidRPr="00C72C00">
        <w:rPr>
          <w:rFonts w:cs="Arial"/>
          <w:color w:val="000000"/>
          <w:sz w:val="22"/>
          <w:szCs w:val="22"/>
        </w:rPr>
        <w:t>Wykonawca, Podwykonawca lub dalszy Podwykonawca zamówienia na roboty budowlane przedkłada Zamawiającemu poświadczoną za zgodność z oryginałem kopię zawartej umowy o podwykonawstwo, której przedmiotem są roboty budowlane, w termi</w:t>
      </w:r>
      <w:r w:rsidR="00C72C00" w:rsidRPr="00C72C00">
        <w:rPr>
          <w:rFonts w:cs="Arial"/>
          <w:color w:val="000000"/>
          <w:sz w:val="22"/>
          <w:szCs w:val="22"/>
        </w:rPr>
        <w:t>nie 7 dni od dnia jej zawarcia.</w:t>
      </w:r>
    </w:p>
    <w:p w:rsidR="00506E7E" w:rsidRPr="00C72C00" w:rsidRDefault="00506E7E" w:rsidP="00C72C00">
      <w:pPr>
        <w:pStyle w:val="Akapitzlist"/>
        <w:numPr>
          <w:ilvl w:val="0"/>
          <w:numId w:val="37"/>
        </w:numPr>
        <w:autoSpaceDN w:val="0"/>
        <w:adjustRightInd w:val="0"/>
        <w:spacing w:line="276" w:lineRule="auto"/>
        <w:ind w:left="426" w:hanging="426"/>
        <w:jc w:val="both"/>
        <w:rPr>
          <w:rFonts w:cs="Arial"/>
          <w:color w:val="000000"/>
          <w:sz w:val="22"/>
          <w:szCs w:val="22"/>
        </w:rPr>
      </w:pPr>
      <w:r w:rsidRPr="00C72C00">
        <w:rPr>
          <w:rFonts w:cs="Arial"/>
          <w:color w:val="000000"/>
          <w:sz w:val="22"/>
          <w:szCs w:val="22"/>
        </w:rPr>
        <w:t>Zamawiający, w terminie 7 dni od przedłożenia kopii umowy, o której mowa w ust. 7, zgłasza w formie pisemnej sprzeciw do umowy o podwykonawstwo, której przedmiotem są roboty budowlane, w przyp</w:t>
      </w:r>
      <w:r w:rsidR="00C72C00" w:rsidRPr="00C72C00">
        <w:rPr>
          <w:rFonts w:cs="Arial"/>
          <w:color w:val="000000"/>
          <w:sz w:val="22"/>
          <w:szCs w:val="22"/>
        </w:rPr>
        <w:t>adkach o których mowa w ust. 5.</w:t>
      </w:r>
    </w:p>
    <w:p w:rsidR="00506E7E" w:rsidRPr="00C72C00" w:rsidRDefault="00506E7E" w:rsidP="00C72C00">
      <w:pPr>
        <w:pStyle w:val="Akapitzlist"/>
        <w:numPr>
          <w:ilvl w:val="0"/>
          <w:numId w:val="37"/>
        </w:numPr>
        <w:autoSpaceDN w:val="0"/>
        <w:adjustRightInd w:val="0"/>
        <w:spacing w:line="276" w:lineRule="auto"/>
        <w:ind w:left="426" w:hanging="426"/>
        <w:jc w:val="both"/>
        <w:rPr>
          <w:rFonts w:cs="Arial"/>
          <w:color w:val="000000"/>
          <w:sz w:val="22"/>
          <w:szCs w:val="22"/>
        </w:rPr>
      </w:pPr>
      <w:r w:rsidRPr="00C72C00">
        <w:rPr>
          <w:rFonts w:cs="Arial"/>
          <w:color w:val="000000"/>
          <w:sz w:val="22"/>
          <w:szCs w:val="22"/>
        </w:rPr>
        <w:t>Niezgłoszenie w formie pisemnej sprzeciwu do przedłożonej umowy o podwykonawstwo, której przedmiotem są roboty budowlane, w terminie 7 dni od przedłożenia kopii umowy, o której mowa w ust. 7, uważa się za akceptację tej umowy przez Zamawiającego.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w:t>
      </w:r>
      <w:r w:rsidR="00C72C00" w:rsidRPr="00C72C00">
        <w:rPr>
          <w:rFonts w:cs="Arial"/>
          <w:color w:val="000000"/>
          <w:sz w:val="22"/>
          <w:szCs w:val="22"/>
        </w:rPr>
        <w:t>ejszej niż 0,5% wartości umowy.</w:t>
      </w:r>
    </w:p>
    <w:p w:rsidR="00506E7E" w:rsidRPr="00C72C00" w:rsidRDefault="00506E7E" w:rsidP="00C72C00">
      <w:pPr>
        <w:pStyle w:val="Akapitzlist"/>
        <w:numPr>
          <w:ilvl w:val="0"/>
          <w:numId w:val="37"/>
        </w:numPr>
        <w:autoSpaceDN w:val="0"/>
        <w:adjustRightInd w:val="0"/>
        <w:spacing w:line="276" w:lineRule="auto"/>
        <w:ind w:left="426" w:hanging="426"/>
        <w:jc w:val="both"/>
        <w:rPr>
          <w:rFonts w:cs="Arial"/>
          <w:color w:val="000000"/>
          <w:sz w:val="22"/>
          <w:szCs w:val="22"/>
        </w:rPr>
      </w:pPr>
      <w:r w:rsidRPr="00C72C00">
        <w:rPr>
          <w:rFonts w:cs="Arial"/>
          <w:color w:val="000000"/>
          <w:sz w:val="22"/>
          <w:szCs w:val="22"/>
        </w:rPr>
        <w:t>Przepisy ust. 3-9 stosuje się odpowiednio do zmian um</w:t>
      </w:r>
      <w:r w:rsidR="00C72C00" w:rsidRPr="00C72C00">
        <w:rPr>
          <w:rFonts w:cs="Arial"/>
          <w:color w:val="000000"/>
          <w:sz w:val="22"/>
          <w:szCs w:val="22"/>
        </w:rPr>
        <w:t>owy o podwykonawstwo.</w:t>
      </w:r>
    </w:p>
    <w:p w:rsidR="00C72C00" w:rsidRPr="00C72C00" w:rsidRDefault="00506E7E" w:rsidP="00C72C00">
      <w:pPr>
        <w:pStyle w:val="Akapitzlist"/>
        <w:numPr>
          <w:ilvl w:val="0"/>
          <w:numId w:val="37"/>
        </w:numPr>
        <w:autoSpaceDN w:val="0"/>
        <w:adjustRightInd w:val="0"/>
        <w:spacing w:line="276" w:lineRule="auto"/>
        <w:ind w:left="426" w:hanging="426"/>
        <w:jc w:val="both"/>
        <w:rPr>
          <w:rFonts w:cs="Arial"/>
          <w:color w:val="000000"/>
          <w:sz w:val="22"/>
          <w:szCs w:val="22"/>
        </w:rPr>
      </w:pPr>
      <w:r w:rsidRPr="00C72C00">
        <w:rPr>
          <w:rFonts w:cs="Arial"/>
          <w:color w:val="000000"/>
          <w:sz w:val="22"/>
          <w:szCs w:val="22"/>
        </w:rPr>
        <w:t>Do solidarnej odpowiedzialności Zamawiającego, Wykonawcy, Podwykonawcy lub dalszego Podwykonawcy z tytułu wykonanych robót budowlanych stosuje się przepisy ustawy z dnia 23 kwietnia 1964 r. - Kodeks cywilny (Dz. U. z 2020 r. poz. 1740), jeżeli przepisy ustawy nie stanowią inaczej.</w:t>
      </w:r>
    </w:p>
    <w:p w:rsidR="00506E7E" w:rsidRPr="00C72C00" w:rsidRDefault="00506E7E" w:rsidP="00C72C00">
      <w:pPr>
        <w:pStyle w:val="Akapitzlist"/>
        <w:numPr>
          <w:ilvl w:val="0"/>
          <w:numId w:val="37"/>
        </w:numPr>
        <w:autoSpaceDN w:val="0"/>
        <w:adjustRightInd w:val="0"/>
        <w:spacing w:line="276" w:lineRule="auto"/>
        <w:ind w:left="426" w:hanging="426"/>
        <w:jc w:val="both"/>
        <w:rPr>
          <w:rFonts w:cs="Arial"/>
          <w:color w:val="000000"/>
          <w:sz w:val="22"/>
          <w:szCs w:val="22"/>
        </w:rPr>
      </w:pPr>
      <w:r w:rsidRPr="00C72C00">
        <w:rPr>
          <w:rFonts w:cs="Arial"/>
          <w:color w:val="000000"/>
          <w:sz w:val="22"/>
          <w:szCs w:val="22"/>
        </w:rPr>
        <w:t xml:space="preserve"> Zlecenie wykonania robót Podwykonawcom nie zmienia zobowiązań Wykonawcy wobec Zamawiającego za wykonanie robót. Wykonawca jest odpowiedzialny za działania, uchybienia i zaniedbania Podwykonawców i jego pracowników w takim samym stopniu jakby to były działania, uchybienia lub zaniedb</w:t>
      </w:r>
      <w:r w:rsidR="00C72C00" w:rsidRPr="00C72C00">
        <w:rPr>
          <w:rFonts w:cs="Arial"/>
          <w:color w:val="000000"/>
          <w:sz w:val="22"/>
          <w:szCs w:val="22"/>
        </w:rPr>
        <w:t>ania jego własnych pracowników.</w:t>
      </w:r>
    </w:p>
    <w:p w:rsidR="00C72C00" w:rsidRPr="00C72C00" w:rsidRDefault="00506E7E" w:rsidP="00C72C00">
      <w:pPr>
        <w:pStyle w:val="Akapitzlist"/>
        <w:numPr>
          <w:ilvl w:val="0"/>
          <w:numId w:val="37"/>
        </w:numPr>
        <w:autoSpaceDN w:val="0"/>
        <w:adjustRightInd w:val="0"/>
        <w:spacing w:line="276" w:lineRule="auto"/>
        <w:ind w:left="426" w:hanging="426"/>
        <w:jc w:val="both"/>
        <w:rPr>
          <w:rFonts w:cs="Arial"/>
          <w:color w:val="000000"/>
          <w:sz w:val="22"/>
          <w:szCs w:val="22"/>
        </w:rPr>
      </w:pPr>
      <w:r w:rsidRPr="00C72C00">
        <w:rPr>
          <w:rFonts w:cs="Arial"/>
          <w:sz w:val="22"/>
          <w:szCs w:val="22"/>
        </w:rPr>
        <w:t>Niezastosowanie się Wykonawcy do wymogów wynikających z zapisów niniejszego paragrafu upoważnia Zamawiającego do podjęcia wszelkich niezbędnych kroków w celu wyegzekwowania od Wykonawcy i wszystkich Podwykonawców powyższych ustaleń aż do odstąpienia od umowy z winy Wykonawcy włącznie.</w:t>
      </w:r>
    </w:p>
    <w:p w:rsidR="00506E7E" w:rsidRPr="00C72C00" w:rsidRDefault="00506E7E" w:rsidP="00C72C00">
      <w:pPr>
        <w:pStyle w:val="Akapitzlist"/>
        <w:numPr>
          <w:ilvl w:val="0"/>
          <w:numId w:val="37"/>
        </w:numPr>
        <w:autoSpaceDN w:val="0"/>
        <w:adjustRightInd w:val="0"/>
        <w:spacing w:line="276" w:lineRule="auto"/>
        <w:ind w:left="426" w:hanging="426"/>
        <w:jc w:val="both"/>
        <w:rPr>
          <w:rFonts w:cs="Arial"/>
          <w:color w:val="000000"/>
          <w:sz w:val="22"/>
          <w:szCs w:val="22"/>
        </w:rPr>
      </w:pPr>
      <w:r w:rsidRPr="00C72C00">
        <w:rPr>
          <w:rFonts w:cs="Arial"/>
          <w:sz w:val="22"/>
          <w:szCs w:val="22"/>
        </w:rPr>
        <w:t xml:space="preserve"> </w:t>
      </w:r>
      <w:r w:rsidR="00C72C00" w:rsidRPr="00C72C00">
        <w:rPr>
          <w:rFonts w:cs="Arial"/>
          <w:sz w:val="22"/>
          <w:szCs w:val="22"/>
        </w:rPr>
        <w:t>U</w:t>
      </w:r>
      <w:r w:rsidRPr="00C72C00">
        <w:rPr>
          <w:rFonts w:cs="Arial"/>
          <w:sz w:val="22"/>
          <w:szCs w:val="22"/>
        </w:rPr>
        <w:t xml:space="preserve">stala się wysokości kar umownych, które Wykonawca zapłaci Zamawiającemu, z tytułu: </w:t>
      </w:r>
    </w:p>
    <w:p w:rsidR="00506E7E" w:rsidRPr="00C72C00" w:rsidRDefault="00506E7E" w:rsidP="00C72C00">
      <w:pPr>
        <w:pStyle w:val="Default"/>
        <w:numPr>
          <w:ilvl w:val="0"/>
          <w:numId w:val="40"/>
        </w:numPr>
        <w:spacing w:line="276" w:lineRule="auto"/>
        <w:jc w:val="both"/>
        <w:rPr>
          <w:rFonts w:ascii="Arial" w:hAnsi="Arial" w:cs="Arial"/>
          <w:sz w:val="22"/>
          <w:szCs w:val="22"/>
        </w:rPr>
      </w:pPr>
      <w:r w:rsidRPr="00C72C00">
        <w:rPr>
          <w:rFonts w:ascii="Arial" w:hAnsi="Arial" w:cs="Arial"/>
          <w:sz w:val="22"/>
          <w:szCs w:val="22"/>
        </w:rPr>
        <w:t xml:space="preserve">braku zapłaty lub nieterminowej zapłaty wynagrodzenia należnego Podwykonawcom lub dalszym Podwykonawcom – 5% wynagrodzenia brutto, określonego </w:t>
      </w:r>
      <w:r w:rsidR="00D65A75">
        <w:rPr>
          <w:rFonts w:ascii="Arial" w:hAnsi="Arial" w:cs="Arial"/>
          <w:sz w:val="22"/>
          <w:szCs w:val="22"/>
        </w:rPr>
        <w:t>w §4</w:t>
      </w:r>
      <w:r w:rsidR="00C72C00" w:rsidRPr="00C72C00">
        <w:rPr>
          <w:rFonts w:ascii="Arial" w:hAnsi="Arial" w:cs="Arial"/>
          <w:sz w:val="22"/>
          <w:szCs w:val="22"/>
        </w:rPr>
        <w:t>, za każdy taki przypadek;</w:t>
      </w:r>
    </w:p>
    <w:p w:rsidR="00506E7E" w:rsidRPr="00C72C00" w:rsidRDefault="00506E7E" w:rsidP="00C72C00">
      <w:pPr>
        <w:pStyle w:val="Default"/>
        <w:numPr>
          <w:ilvl w:val="0"/>
          <w:numId w:val="40"/>
        </w:numPr>
        <w:spacing w:line="276" w:lineRule="auto"/>
        <w:jc w:val="both"/>
        <w:rPr>
          <w:rFonts w:ascii="Arial" w:hAnsi="Arial" w:cs="Arial"/>
          <w:sz w:val="22"/>
          <w:szCs w:val="22"/>
        </w:rPr>
      </w:pPr>
      <w:r w:rsidRPr="00C72C00">
        <w:rPr>
          <w:rFonts w:ascii="Arial" w:hAnsi="Arial" w:cs="Arial"/>
          <w:sz w:val="22"/>
          <w:szCs w:val="22"/>
        </w:rPr>
        <w:t>nieprzedłożenia do zaakceptowania projektu umowy o podwykonawstwo, której przedmiotem są roboty budowla</w:t>
      </w:r>
      <w:r w:rsidR="00D65A75">
        <w:rPr>
          <w:rFonts w:ascii="Arial" w:hAnsi="Arial" w:cs="Arial"/>
          <w:sz w:val="22"/>
          <w:szCs w:val="22"/>
        </w:rPr>
        <w:t xml:space="preserve">ne, lub projektu jej zmiany – 1 </w:t>
      </w:r>
      <w:r w:rsidRPr="00C72C00">
        <w:rPr>
          <w:rFonts w:ascii="Arial" w:hAnsi="Arial" w:cs="Arial"/>
          <w:sz w:val="22"/>
          <w:szCs w:val="22"/>
        </w:rPr>
        <w:t>000,00 z</w:t>
      </w:r>
      <w:r w:rsidR="00C72C00" w:rsidRPr="00C72C00">
        <w:rPr>
          <w:rFonts w:ascii="Arial" w:hAnsi="Arial" w:cs="Arial"/>
          <w:sz w:val="22"/>
          <w:szCs w:val="22"/>
        </w:rPr>
        <w:t>łotych za każdy taki przypadek;</w:t>
      </w:r>
    </w:p>
    <w:p w:rsidR="006B7039" w:rsidRDefault="00506E7E" w:rsidP="00C72C00">
      <w:pPr>
        <w:pStyle w:val="Default"/>
        <w:numPr>
          <w:ilvl w:val="0"/>
          <w:numId w:val="40"/>
        </w:numPr>
        <w:spacing w:line="276" w:lineRule="auto"/>
        <w:jc w:val="both"/>
        <w:rPr>
          <w:rFonts w:ascii="Arial" w:hAnsi="Arial" w:cs="Arial"/>
          <w:sz w:val="22"/>
          <w:szCs w:val="22"/>
        </w:rPr>
      </w:pPr>
      <w:r w:rsidRPr="00C72C00">
        <w:rPr>
          <w:rFonts w:ascii="Arial" w:hAnsi="Arial" w:cs="Arial"/>
          <w:sz w:val="22"/>
          <w:szCs w:val="22"/>
        </w:rPr>
        <w:lastRenderedPageBreak/>
        <w:t>braku zmiany umowy o podwykonawstwo</w:t>
      </w:r>
      <w:r w:rsidR="00D65A75">
        <w:rPr>
          <w:rFonts w:ascii="Arial" w:hAnsi="Arial" w:cs="Arial"/>
          <w:sz w:val="22"/>
          <w:szCs w:val="22"/>
        </w:rPr>
        <w:t xml:space="preserve"> w zakresie terminu zapłaty – 1 </w:t>
      </w:r>
      <w:r w:rsidRPr="00C72C00">
        <w:rPr>
          <w:rFonts w:ascii="Arial" w:hAnsi="Arial" w:cs="Arial"/>
          <w:sz w:val="22"/>
          <w:szCs w:val="22"/>
        </w:rPr>
        <w:t>000,00 złotych za każdy taki przypadek.</w:t>
      </w:r>
    </w:p>
    <w:p w:rsidR="00CB0918" w:rsidRPr="00C72C00" w:rsidRDefault="00CB0918" w:rsidP="00CB0918">
      <w:pPr>
        <w:pStyle w:val="Default"/>
        <w:spacing w:line="276" w:lineRule="auto"/>
        <w:ind w:left="720"/>
        <w:jc w:val="both"/>
        <w:rPr>
          <w:rFonts w:ascii="Arial" w:hAnsi="Arial" w:cs="Arial"/>
          <w:sz w:val="22"/>
          <w:szCs w:val="22"/>
        </w:rPr>
      </w:pPr>
    </w:p>
    <w:p w:rsidR="00C20411" w:rsidRPr="0014598D" w:rsidRDefault="005E6D1F" w:rsidP="0014598D">
      <w:pPr>
        <w:spacing w:after="0" w:line="276" w:lineRule="auto"/>
        <w:ind w:right="-2"/>
        <w:jc w:val="center"/>
        <w:rPr>
          <w:rFonts w:ascii="Arial" w:hAnsi="Arial" w:cs="Arial"/>
          <w:b/>
          <w:color w:val="000000"/>
        </w:rPr>
      </w:pPr>
      <w:r>
        <w:rPr>
          <w:rFonts w:ascii="Arial" w:hAnsi="Arial" w:cs="Arial"/>
          <w:b/>
          <w:color w:val="000000"/>
        </w:rPr>
        <w:t>§7</w:t>
      </w:r>
    </w:p>
    <w:p w:rsidR="008C7FE7" w:rsidRPr="0014598D" w:rsidRDefault="008C7FE7" w:rsidP="0014598D">
      <w:pPr>
        <w:spacing w:after="0" w:line="276" w:lineRule="auto"/>
        <w:ind w:right="-2"/>
        <w:jc w:val="center"/>
        <w:rPr>
          <w:rFonts w:ascii="Arial" w:hAnsi="Arial" w:cs="Arial"/>
          <w:b/>
          <w:color w:val="000000"/>
        </w:rPr>
      </w:pPr>
      <w:r w:rsidRPr="0014598D">
        <w:rPr>
          <w:rFonts w:ascii="Arial" w:hAnsi="Arial" w:cs="Arial"/>
          <w:b/>
          <w:color w:val="000000"/>
        </w:rPr>
        <w:t>KARY UMOWNE</w:t>
      </w:r>
    </w:p>
    <w:p w:rsidR="008C7FE7" w:rsidRPr="0014598D" w:rsidRDefault="004C0CA9" w:rsidP="006B54FD">
      <w:pPr>
        <w:numPr>
          <w:ilvl w:val="0"/>
          <w:numId w:val="8"/>
        </w:numPr>
        <w:overflowPunct w:val="0"/>
        <w:autoSpaceDE w:val="0"/>
        <w:spacing w:after="0" w:line="276" w:lineRule="auto"/>
        <w:ind w:left="426" w:right="-2" w:hanging="426"/>
        <w:jc w:val="both"/>
        <w:textAlignment w:val="baseline"/>
        <w:rPr>
          <w:rFonts w:ascii="Arial" w:hAnsi="Arial" w:cs="Arial"/>
          <w:color w:val="000000"/>
        </w:rPr>
      </w:pPr>
      <w:r>
        <w:rPr>
          <w:rFonts w:ascii="Arial" w:hAnsi="Arial" w:cs="Arial"/>
          <w:color w:val="000000"/>
        </w:rPr>
        <w:t>Wykonawca</w:t>
      </w:r>
      <w:r w:rsidR="008C7FE7" w:rsidRPr="0014598D">
        <w:rPr>
          <w:rFonts w:ascii="Arial" w:hAnsi="Arial" w:cs="Arial"/>
          <w:color w:val="000000"/>
        </w:rPr>
        <w:t xml:space="preserve"> zapłaci zamawiającemu kary umowne:</w:t>
      </w:r>
    </w:p>
    <w:p w:rsidR="008C7FE7" w:rsidRPr="0014598D" w:rsidRDefault="008C7FE7" w:rsidP="006B54FD">
      <w:pPr>
        <w:numPr>
          <w:ilvl w:val="0"/>
          <w:numId w:val="9"/>
        </w:numPr>
        <w:overflowPunct w:val="0"/>
        <w:autoSpaceDE w:val="0"/>
        <w:spacing w:after="0" w:line="276" w:lineRule="auto"/>
        <w:ind w:left="851" w:right="-2" w:hanging="425"/>
        <w:jc w:val="both"/>
        <w:textAlignment w:val="baseline"/>
        <w:rPr>
          <w:rFonts w:ascii="Arial" w:hAnsi="Arial" w:cs="Arial"/>
          <w:color w:val="000000"/>
        </w:rPr>
      </w:pPr>
      <w:r w:rsidRPr="0014598D">
        <w:rPr>
          <w:rFonts w:ascii="Arial" w:hAnsi="Arial" w:cs="Arial"/>
          <w:color w:val="000000"/>
        </w:rPr>
        <w:t>za nieterminową rea</w:t>
      </w:r>
      <w:r w:rsidR="001F1027" w:rsidRPr="0014598D">
        <w:rPr>
          <w:rFonts w:ascii="Arial" w:hAnsi="Arial" w:cs="Arial"/>
          <w:color w:val="000000"/>
        </w:rPr>
        <w:t>lizację zlecenia w wysokości 0,1% wynag</w:t>
      </w:r>
      <w:r w:rsidR="009E2A23">
        <w:rPr>
          <w:rFonts w:ascii="Arial" w:hAnsi="Arial" w:cs="Arial"/>
          <w:color w:val="000000"/>
        </w:rPr>
        <w:t>rodzenia brutto określonego w §4</w:t>
      </w:r>
      <w:r w:rsidR="001F1027" w:rsidRPr="0014598D">
        <w:rPr>
          <w:rFonts w:ascii="Arial" w:hAnsi="Arial" w:cs="Arial"/>
          <w:color w:val="000000"/>
        </w:rPr>
        <w:t xml:space="preserve"> ust. 3 umowy </w:t>
      </w:r>
      <w:r w:rsidRPr="0014598D">
        <w:rPr>
          <w:rFonts w:ascii="Arial" w:hAnsi="Arial" w:cs="Arial"/>
          <w:color w:val="000000"/>
        </w:rPr>
        <w:t>za każdy dzień</w:t>
      </w:r>
      <w:r w:rsidR="003619E5" w:rsidRPr="0014598D">
        <w:rPr>
          <w:rFonts w:ascii="Arial" w:hAnsi="Arial" w:cs="Arial"/>
          <w:color w:val="000000"/>
        </w:rPr>
        <w:t xml:space="preserve"> </w:t>
      </w:r>
      <w:r w:rsidRPr="0014598D">
        <w:rPr>
          <w:rFonts w:ascii="Arial" w:hAnsi="Arial" w:cs="Arial"/>
          <w:color w:val="000000"/>
        </w:rPr>
        <w:t>kalendarzowy zwłoki;</w:t>
      </w:r>
    </w:p>
    <w:p w:rsidR="008C7FE7" w:rsidRPr="0014598D" w:rsidRDefault="008C7FE7" w:rsidP="006B54FD">
      <w:pPr>
        <w:numPr>
          <w:ilvl w:val="0"/>
          <w:numId w:val="9"/>
        </w:numPr>
        <w:overflowPunct w:val="0"/>
        <w:autoSpaceDE w:val="0"/>
        <w:spacing w:after="0" w:line="276" w:lineRule="auto"/>
        <w:ind w:left="851" w:right="-2" w:hanging="425"/>
        <w:jc w:val="both"/>
        <w:textAlignment w:val="baseline"/>
        <w:rPr>
          <w:rFonts w:ascii="Arial" w:hAnsi="Arial" w:cs="Arial"/>
          <w:color w:val="000000"/>
        </w:rPr>
      </w:pPr>
      <w:r w:rsidRPr="0014598D">
        <w:rPr>
          <w:rFonts w:ascii="Arial" w:hAnsi="Arial" w:cs="Arial"/>
          <w:color w:val="000000"/>
        </w:rPr>
        <w:t xml:space="preserve">za nieterminowe usunięcie </w:t>
      </w:r>
      <w:r w:rsidRPr="0014598D">
        <w:rPr>
          <w:rFonts w:ascii="Arial" w:hAnsi="Arial" w:cs="Arial"/>
        </w:rPr>
        <w:t xml:space="preserve">wad stwierdzonych przy </w:t>
      </w:r>
      <w:r w:rsidR="001F1027" w:rsidRPr="0014598D">
        <w:rPr>
          <w:rFonts w:ascii="Arial" w:hAnsi="Arial" w:cs="Arial"/>
        </w:rPr>
        <w:t>odbiorze robót – w wysokości 0,1 %</w:t>
      </w:r>
      <w:r w:rsidRPr="0014598D">
        <w:rPr>
          <w:rFonts w:ascii="Arial" w:hAnsi="Arial" w:cs="Arial"/>
        </w:rPr>
        <w:t xml:space="preserve"> </w:t>
      </w:r>
      <w:r w:rsidR="001F1027" w:rsidRPr="0014598D">
        <w:rPr>
          <w:rFonts w:ascii="Arial" w:hAnsi="Arial" w:cs="Arial"/>
          <w:color w:val="000000"/>
        </w:rPr>
        <w:t>wynag</w:t>
      </w:r>
      <w:r w:rsidR="009E2A23">
        <w:rPr>
          <w:rFonts w:ascii="Arial" w:hAnsi="Arial" w:cs="Arial"/>
          <w:color w:val="000000"/>
        </w:rPr>
        <w:t>rodzenia brutto określonego w §4</w:t>
      </w:r>
      <w:r w:rsidR="001F1027" w:rsidRPr="0014598D">
        <w:rPr>
          <w:rFonts w:ascii="Arial" w:hAnsi="Arial" w:cs="Arial"/>
          <w:color w:val="000000"/>
        </w:rPr>
        <w:t xml:space="preserve"> ust. 3 umowy </w:t>
      </w:r>
      <w:r w:rsidRPr="0014598D">
        <w:rPr>
          <w:rFonts w:ascii="Arial" w:hAnsi="Arial" w:cs="Arial"/>
        </w:rPr>
        <w:t>za każdy dzień kalendarzowy zwłoki liczony od dnia wyznaczonego na usunięcie wad;</w:t>
      </w:r>
    </w:p>
    <w:p w:rsidR="008C7FE7" w:rsidRPr="0014598D" w:rsidRDefault="008C7FE7" w:rsidP="006B54FD">
      <w:pPr>
        <w:numPr>
          <w:ilvl w:val="0"/>
          <w:numId w:val="9"/>
        </w:numPr>
        <w:overflowPunct w:val="0"/>
        <w:autoSpaceDE w:val="0"/>
        <w:spacing w:after="0" w:line="276" w:lineRule="auto"/>
        <w:ind w:left="851" w:right="-2" w:hanging="425"/>
        <w:jc w:val="both"/>
        <w:textAlignment w:val="baseline"/>
        <w:rPr>
          <w:rFonts w:ascii="Arial" w:hAnsi="Arial" w:cs="Arial"/>
          <w:color w:val="000000"/>
        </w:rPr>
      </w:pPr>
      <w:r w:rsidRPr="0014598D">
        <w:rPr>
          <w:rFonts w:ascii="Arial" w:hAnsi="Arial" w:cs="Arial"/>
        </w:rPr>
        <w:t>za odstąpienie od umowy przez którąkolwiek ze</w:t>
      </w:r>
      <w:r w:rsidR="001F1027" w:rsidRPr="0014598D">
        <w:rPr>
          <w:rFonts w:ascii="Arial" w:hAnsi="Arial" w:cs="Arial"/>
        </w:rPr>
        <w:t xml:space="preserve"> Stron z przyczyn zależnych od W</w:t>
      </w:r>
      <w:r w:rsidRPr="0014598D">
        <w:rPr>
          <w:rFonts w:ascii="Arial" w:hAnsi="Arial" w:cs="Arial"/>
        </w:rPr>
        <w:t xml:space="preserve">ykonawcy w wysokości </w:t>
      </w:r>
      <w:r w:rsidR="001F1027" w:rsidRPr="0014598D">
        <w:rPr>
          <w:rFonts w:ascii="Arial" w:hAnsi="Arial" w:cs="Arial"/>
        </w:rPr>
        <w:t>10%</w:t>
      </w:r>
      <w:r w:rsidRPr="0014598D">
        <w:rPr>
          <w:rFonts w:ascii="Arial" w:hAnsi="Arial" w:cs="Arial"/>
        </w:rPr>
        <w:t xml:space="preserve"> </w:t>
      </w:r>
      <w:r w:rsidR="001F1027" w:rsidRPr="0014598D">
        <w:rPr>
          <w:rFonts w:ascii="Arial" w:hAnsi="Arial" w:cs="Arial"/>
          <w:color w:val="000000"/>
        </w:rPr>
        <w:t>wynagr</w:t>
      </w:r>
      <w:r w:rsidR="009E2A23">
        <w:rPr>
          <w:rFonts w:ascii="Arial" w:hAnsi="Arial" w:cs="Arial"/>
          <w:color w:val="000000"/>
        </w:rPr>
        <w:t>odzenia brutto określonego w §4</w:t>
      </w:r>
      <w:r w:rsidR="001F1027" w:rsidRPr="0014598D">
        <w:rPr>
          <w:rFonts w:ascii="Arial" w:hAnsi="Arial" w:cs="Arial"/>
          <w:color w:val="000000"/>
        </w:rPr>
        <w:t xml:space="preserve"> ust. 3 umowy</w:t>
      </w:r>
      <w:r w:rsidRPr="0014598D">
        <w:rPr>
          <w:rFonts w:ascii="Arial" w:hAnsi="Arial" w:cs="Arial"/>
          <w:color w:val="000000"/>
        </w:rPr>
        <w:t>;</w:t>
      </w:r>
    </w:p>
    <w:p w:rsidR="008C7FE7" w:rsidRPr="0014598D" w:rsidRDefault="008C7FE7" w:rsidP="006B54FD">
      <w:pPr>
        <w:numPr>
          <w:ilvl w:val="0"/>
          <w:numId w:val="9"/>
        </w:numPr>
        <w:overflowPunct w:val="0"/>
        <w:autoSpaceDE w:val="0"/>
        <w:spacing w:after="0" w:line="276" w:lineRule="auto"/>
        <w:ind w:left="851" w:right="-2" w:hanging="425"/>
        <w:jc w:val="both"/>
        <w:textAlignment w:val="baseline"/>
        <w:rPr>
          <w:rFonts w:ascii="Arial" w:hAnsi="Arial" w:cs="Arial"/>
          <w:color w:val="000000"/>
        </w:rPr>
      </w:pPr>
      <w:r w:rsidRPr="0014598D">
        <w:rPr>
          <w:rFonts w:ascii="Arial" w:hAnsi="Arial" w:cs="Arial"/>
          <w:color w:val="000000"/>
        </w:rPr>
        <w:t xml:space="preserve">za </w:t>
      </w:r>
      <w:r w:rsidRPr="0014598D">
        <w:rPr>
          <w:rFonts w:ascii="Arial" w:hAnsi="Arial" w:cs="Arial"/>
          <w:bCs/>
          <w:color w:val="000000"/>
        </w:rPr>
        <w:t>dopuszczenie do wykon</w:t>
      </w:r>
      <w:r w:rsidR="009E2A23">
        <w:rPr>
          <w:rFonts w:ascii="Arial" w:hAnsi="Arial" w:cs="Arial"/>
          <w:bCs/>
          <w:color w:val="000000"/>
        </w:rPr>
        <w:t>ywania prac wskazanych w par. 11</w:t>
      </w:r>
      <w:r w:rsidRPr="0014598D">
        <w:rPr>
          <w:rFonts w:ascii="Arial" w:hAnsi="Arial" w:cs="Arial"/>
          <w:bCs/>
          <w:color w:val="000000"/>
        </w:rPr>
        <w:t xml:space="preserve"> ust. 1 osób nie</w:t>
      </w:r>
      <w:r w:rsidR="003619E5" w:rsidRPr="0014598D">
        <w:rPr>
          <w:rFonts w:ascii="Arial" w:hAnsi="Arial" w:cs="Arial"/>
          <w:bCs/>
          <w:color w:val="000000"/>
        </w:rPr>
        <w:t xml:space="preserve"> </w:t>
      </w:r>
      <w:r w:rsidRPr="0014598D">
        <w:rPr>
          <w:rFonts w:ascii="Arial" w:hAnsi="Arial" w:cs="Arial"/>
          <w:bCs/>
          <w:color w:val="000000"/>
        </w:rPr>
        <w:t>zatrudnionych na podstawi</w:t>
      </w:r>
      <w:r w:rsidR="00B73CA3">
        <w:rPr>
          <w:rFonts w:ascii="Arial" w:hAnsi="Arial" w:cs="Arial"/>
          <w:bCs/>
          <w:color w:val="000000"/>
        </w:rPr>
        <w:t>e umowy o pracę, w wysokości 1 0</w:t>
      </w:r>
      <w:r w:rsidRPr="0014598D">
        <w:rPr>
          <w:rFonts w:ascii="Arial" w:hAnsi="Arial" w:cs="Arial"/>
          <w:bCs/>
          <w:color w:val="000000"/>
        </w:rPr>
        <w:t xml:space="preserve">00 zł </w:t>
      </w:r>
      <w:r w:rsidR="0057016F" w:rsidRPr="0014598D">
        <w:rPr>
          <w:rFonts w:ascii="Arial" w:hAnsi="Arial" w:cs="Arial"/>
          <w:bCs/>
          <w:color w:val="000000"/>
        </w:rPr>
        <w:t xml:space="preserve">brutto </w:t>
      </w:r>
      <w:r w:rsidRPr="0014598D">
        <w:rPr>
          <w:rFonts w:ascii="Arial" w:hAnsi="Arial" w:cs="Arial"/>
          <w:bCs/>
          <w:color w:val="000000"/>
        </w:rPr>
        <w:t>za każdy stwierdzony przypadek naruszenia obowiązku;</w:t>
      </w:r>
    </w:p>
    <w:p w:rsidR="008C7FE7" w:rsidRPr="0014598D" w:rsidRDefault="008C7FE7" w:rsidP="006B54FD">
      <w:pPr>
        <w:numPr>
          <w:ilvl w:val="0"/>
          <w:numId w:val="9"/>
        </w:numPr>
        <w:overflowPunct w:val="0"/>
        <w:autoSpaceDE w:val="0"/>
        <w:spacing w:after="0" w:line="276" w:lineRule="auto"/>
        <w:ind w:left="851" w:right="-2" w:hanging="425"/>
        <w:jc w:val="both"/>
        <w:textAlignment w:val="baseline"/>
        <w:rPr>
          <w:rFonts w:ascii="Arial" w:hAnsi="Arial" w:cs="Arial"/>
          <w:color w:val="000000"/>
        </w:rPr>
      </w:pPr>
      <w:r w:rsidRPr="0014598D">
        <w:rPr>
          <w:rFonts w:ascii="Arial" w:hAnsi="Arial" w:cs="Arial"/>
          <w:color w:val="000000"/>
        </w:rPr>
        <w:t xml:space="preserve">za </w:t>
      </w:r>
      <w:r w:rsidRPr="0014598D">
        <w:rPr>
          <w:rFonts w:ascii="Arial" w:hAnsi="Arial" w:cs="Arial"/>
          <w:bCs/>
          <w:color w:val="000000"/>
        </w:rPr>
        <w:t>dopuszczenie do wykon</w:t>
      </w:r>
      <w:r w:rsidR="009E2A23">
        <w:rPr>
          <w:rFonts w:ascii="Arial" w:hAnsi="Arial" w:cs="Arial"/>
          <w:bCs/>
          <w:color w:val="000000"/>
        </w:rPr>
        <w:t>ywania prac wskazanych w par. 11</w:t>
      </w:r>
      <w:r w:rsidRPr="0014598D">
        <w:rPr>
          <w:rFonts w:ascii="Arial" w:hAnsi="Arial" w:cs="Arial"/>
          <w:bCs/>
          <w:color w:val="000000"/>
        </w:rPr>
        <w:t xml:space="preserve"> ust. 1 osób nie wskazanych w pisemnym oświa</w:t>
      </w:r>
      <w:r w:rsidR="009E2A23">
        <w:rPr>
          <w:rFonts w:ascii="Arial" w:hAnsi="Arial" w:cs="Arial"/>
          <w:bCs/>
          <w:color w:val="000000"/>
        </w:rPr>
        <w:t>dczeniu, o którym mowa w par. 11</w:t>
      </w:r>
      <w:r w:rsidR="00B73CA3">
        <w:rPr>
          <w:rFonts w:ascii="Arial" w:hAnsi="Arial" w:cs="Arial"/>
          <w:bCs/>
          <w:color w:val="000000"/>
        </w:rPr>
        <w:t xml:space="preserve"> ust. 2,</w:t>
      </w:r>
      <w:r w:rsidR="00613325">
        <w:rPr>
          <w:rFonts w:ascii="Arial" w:hAnsi="Arial" w:cs="Arial"/>
          <w:bCs/>
          <w:color w:val="000000"/>
        </w:rPr>
        <w:t xml:space="preserve"> </w:t>
      </w:r>
      <w:r w:rsidR="00B73CA3">
        <w:rPr>
          <w:rFonts w:ascii="Arial" w:hAnsi="Arial" w:cs="Arial"/>
          <w:bCs/>
          <w:color w:val="000000"/>
        </w:rPr>
        <w:t xml:space="preserve">w wysokości 1 </w:t>
      </w:r>
      <w:r w:rsidRPr="0014598D">
        <w:rPr>
          <w:rFonts w:ascii="Arial" w:hAnsi="Arial" w:cs="Arial"/>
          <w:bCs/>
          <w:color w:val="000000"/>
        </w:rPr>
        <w:t xml:space="preserve">000 zł </w:t>
      </w:r>
      <w:r w:rsidR="0057016F" w:rsidRPr="0014598D">
        <w:rPr>
          <w:rFonts w:ascii="Arial" w:hAnsi="Arial" w:cs="Arial"/>
          <w:bCs/>
          <w:color w:val="000000"/>
        </w:rPr>
        <w:t>brutto</w:t>
      </w:r>
      <w:r w:rsidR="003619E5" w:rsidRPr="0014598D">
        <w:rPr>
          <w:rFonts w:ascii="Arial" w:hAnsi="Arial" w:cs="Arial"/>
          <w:bCs/>
          <w:color w:val="000000"/>
        </w:rPr>
        <w:t xml:space="preserve"> </w:t>
      </w:r>
      <w:r w:rsidRPr="0014598D">
        <w:rPr>
          <w:rFonts w:ascii="Arial" w:hAnsi="Arial" w:cs="Arial"/>
          <w:bCs/>
          <w:color w:val="000000"/>
        </w:rPr>
        <w:t>za każdy stwierdzony przypadek naruszenia obowiązku;</w:t>
      </w:r>
    </w:p>
    <w:p w:rsidR="008C7FE7" w:rsidRPr="0014598D" w:rsidRDefault="008C7FE7" w:rsidP="006B54FD">
      <w:pPr>
        <w:numPr>
          <w:ilvl w:val="0"/>
          <w:numId w:val="9"/>
        </w:numPr>
        <w:overflowPunct w:val="0"/>
        <w:autoSpaceDE w:val="0"/>
        <w:spacing w:after="0" w:line="276" w:lineRule="auto"/>
        <w:ind w:left="851" w:right="-2" w:hanging="425"/>
        <w:jc w:val="both"/>
        <w:textAlignment w:val="baseline"/>
        <w:rPr>
          <w:rFonts w:ascii="Arial" w:hAnsi="Arial" w:cs="Arial"/>
          <w:color w:val="000000"/>
        </w:rPr>
      </w:pPr>
      <w:r w:rsidRPr="0014598D">
        <w:rPr>
          <w:rFonts w:ascii="Arial" w:hAnsi="Arial" w:cs="Arial"/>
          <w:bCs/>
          <w:color w:val="000000"/>
        </w:rPr>
        <w:t>za</w:t>
      </w:r>
      <w:r w:rsidRPr="0014598D">
        <w:rPr>
          <w:rFonts w:ascii="Arial" w:hAnsi="Arial" w:cs="Arial"/>
          <w:color w:val="000000"/>
        </w:rPr>
        <w:t xml:space="preserve"> </w:t>
      </w:r>
      <w:r w:rsidRPr="0014598D">
        <w:rPr>
          <w:rFonts w:ascii="Arial" w:hAnsi="Arial" w:cs="Arial"/>
          <w:bCs/>
          <w:color w:val="000000"/>
        </w:rPr>
        <w:t>brak przedłożenia zamawiającemu w wyznaczonym terminie dowodów</w:t>
      </w:r>
      <w:r w:rsidR="003619E5" w:rsidRPr="0014598D">
        <w:rPr>
          <w:rFonts w:ascii="Arial" w:hAnsi="Arial" w:cs="Arial"/>
          <w:bCs/>
          <w:color w:val="000000"/>
        </w:rPr>
        <w:t xml:space="preserve"> </w:t>
      </w:r>
      <w:r w:rsidRPr="0014598D">
        <w:rPr>
          <w:rFonts w:ascii="Arial" w:hAnsi="Arial" w:cs="Arial"/>
          <w:bCs/>
          <w:color w:val="000000"/>
        </w:rPr>
        <w:t>zatrudnienia na umowę o pracę osób wskazanych w pisemnym</w:t>
      </w:r>
      <w:r w:rsidR="009E2A23">
        <w:rPr>
          <w:rFonts w:ascii="Arial" w:hAnsi="Arial" w:cs="Arial"/>
          <w:bCs/>
          <w:color w:val="000000"/>
        </w:rPr>
        <w:t xml:space="preserve"> oświadczeniu, zgodnie z par. 11</w:t>
      </w:r>
      <w:r w:rsidRPr="0014598D">
        <w:rPr>
          <w:rFonts w:ascii="Arial" w:hAnsi="Arial" w:cs="Arial"/>
          <w:bCs/>
          <w:color w:val="000000"/>
        </w:rPr>
        <w:t xml:space="preserve"> ust. 2, w wysokości 500 zł </w:t>
      </w:r>
      <w:r w:rsidR="0057016F" w:rsidRPr="0014598D">
        <w:rPr>
          <w:rFonts w:ascii="Arial" w:hAnsi="Arial" w:cs="Arial"/>
          <w:bCs/>
          <w:color w:val="000000"/>
        </w:rPr>
        <w:t xml:space="preserve">brutto </w:t>
      </w:r>
      <w:r w:rsidRPr="0014598D">
        <w:rPr>
          <w:rFonts w:ascii="Arial" w:hAnsi="Arial" w:cs="Arial"/>
          <w:bCs/>
          <w:color w:val="000000"/>
        </w:rPr>
        <w:t>za każdy dzień opóźnienia w przekazan</w:t>
      </w:r>
      <w:r w:rsidR="009E2A23">
        <w:rPr>
          <w:rFonts w:ascii="Arial" w:hAnsi="Arial" w:cs="Arial"/>
          <w:bCs/>
          <w:color w:val="000000"/>
        </w:rPr>
        <w:t>iu dowodów;</w:t>
      </w:r>
    </w:p>
    <w:p w:rsidR="008C7FE7" w:rsidRPr="0014598D" w:rsidRDefault="001F1027" w:rsidP="006B54FD">
      <w:pPr>
        <w:numPr>
          <w:ilvl w:val="0"/>
          <w:numId w:val="9"/>
        </w:numPr>
        <w:overflowPunct w:val="0"/>
        <w:autoSpaceDE w:val="0"/>
        <w:spacing w:after="0" w:line="276" w:lineRule="auto"/>
        <w:ind w:left="851" w:right="-2" w:hanging="425"/>
        <w:jc w:val="both"/>
        <w:textAlignment w:val="baseline"/>
        <w:rPr>
          <w:rFonts w:ascii="Arial" w:hAnsi="Arial" w:cs="Arial"/>
          <w:color w:val="000000"/>
        </w:rPr>
      </w:pPr>
      <w:r w:rsidRPr="0014598D">
        <w:rPr>
          <w:rFonts w:ascii="Arial" w:hAnsi="Arial" w:cs="Arial"/>
          <w:bCs/>
          <w:color w:val="000000"/>
        </w:rPr>
        <w:t>z</w:t>
      </w:r>
      <w:r w:rsidR="008C7FE7" w:rsidRPr="0014598D">
        <w:rPr>
          <w:rFonts w:ascii="Arial" w:hAnsi="Arial" w:cs="Arial"/>
          <w:bCs/>
          <w:color w:val="000000"/>
        </w:rPr>
        <w:t xml:space="preserve">a złamanie przyjętych przez Wykonawcę zobowiązań tj. za niesamodzielną realizację zamówienia (przez osoby nieposiadające umowy o pracę zawartej z Wykonawcą – nie dotyczy kierownika </w:t>
      </w:r>
      <w:r w:rsidR="00613325">
        <w:rPr>
          <w:rFonts w:ascii="Arial" w:hAnsi="Arial" w:cs="Arial"/>
          <w:bCs/>
          <w:color w:val="000000"/>
        </w:rPr>
        <w:t>robót</w:t>
      </w:r>
      <w:r w:rsidR="008C7FE7" w:rsidRPr="0014598D">
        <w:rPr>
          <w:rFonts w:ascii="Arial" w:hAnsi="Arial" w:cs="Arial"/>
          <w:bCs/>
          <w:color w:val="000000"/>
        </w:rPr>
        <w:t xml:space="preserve">) oraz za skierowanie do realizacji zamówienia osoby pełniącej funkcje kierownika </w:t>
      </w:r>
      <w:r w:rsidR="00613325">
        <w:rPr>
          <w:rFonts w:ascii="Arial" w:hAnsi="Arial" w:cs="Arial"/>
          <w:bCs/>
          <w:color w:val="000000"/>
        </w:rPr>
        <w:t>robót</w:t>
      </w:r>
      <w:r w:rsidR="008C7FE7" w:rsidRPr="0014598D">
        <w:rPr>
          <w:rFonts w:ascii="Arial" w:hAnsi="Arial" w:cs="Arial"/>
          <w:bCs/>
          <w:color w:val="000000"/>
        </w:rPr>
        <w:t xml:space="preserve"> nieposiadającej min 3 letniego doświadczenia na ww. stanowisku –</w:t>
      </w:r>
      <w:r w:rsidR="009E2A23">
        <w:rPr>
          <w:rFonts w:ascii="Arial" w:hAnsi="Arial" w:cs="Arial"/>
          <w:bCs/>
          <w:color w:val="000000"/>
        </w:rPr>
        <w:t xml:space="preserve"> 2% wynagrodzenia </w:t>
      </w:r>
      <w:r w:rsidR="0057016F" w:rsidRPr="0014598D">
        <w:rPr>
          <w:rFonts w:ascii="Arial" w:hAnsi="Arial" w:cs="Arial"/>
          <w:bCs/>
          <w:color w:val="000000"/>
        </w:rPr>
        <w:t xml:space="preserve">brutto </w:t>
      </w:r>
      <w:r w:rsidR="008C7FE7" w:rsidRPr="0014598D">
        <w:rPr>
          <w:rFonts w:ascii="Arial" w:hAnsi="Arial" w:cs="Arial"/>
          <w:bCs/>
          <w:color w:val="000000"/>
        </w:rPr>
        <w:t>za każdy stwierdzony przypadek naruszenia zobowiązania.</w:t>
      </w:r>
    </w:p>
    <w:p w:rsidR="008C7FE7" w:rsidRPr="0014598D" w:rsidRDefault="008C7FE7" w:rsidP="006B54FD">
      <w:pPr>
        <w:numPr>
          <w:ilvl w:val="0"/>
          <w:numId w:val="8"/>
        </w:numPr>
        <w:overflowPunct w:val="0"/>
        <w:autoSpaceDE w:val="0"/>
        <w:spacing w:after="0" w:line="276" w:lineRule="auto"/>
        <w:ind w:left="426" w:right="-2" w:hanging="426"/>
        <w:jc w:val="both"/>
        <w:textAlignment w:val="baseline"/>
        <w:rPr>
          <w:rFonts w:ascii="Arial" w:hAnsi="Arial" w:cs="Arial"/>
          <w:bCs/>
          <w:color w:val="000000"/>
        </w:rPr>
      </w:pPr>
      <w:r w:rsidRPr="0014598D">
        <w:rPr>
          <w:rFonts w:ascii="Arial" w:hAnsi="Arial" w:cs="Arial"/>
          <w:color w:val="000000"/>
        </w:rPr>
        <w:t xml:space="preserve">Wykonawcy </w:t>
      </w:r>
      <w:r w:rsidRPr="0014598D">
        <w:rPr>
          <w:rFonts w:ascii="Arial" w:hAnsi="Arial" w:cs="Arial"/>
          <w:bCs/>
          <w:color w:val="000000"/>
        </w:rPr>
        <w:t>przysługuje od zamawiającego kara umowna z tytułu odstąpienia od umowy z winy Zamawiającego w wysokości</w:t>
      </w:r>
      <w:r w:rsidR="001666E9" w:rsidRPr="0014598D">
        <w:rPr>
          <w:rFonts w:ascii="Arial" w:hAnsi="Arial" w:cs="Arial"/>
          <w:bCs/>
          <w:color w:val="000000"/>
        </w:rPr>
        <w:t xml:space="preserve"> 10% wartoś</w:t>
      </w:r>
      <w:r w:rsidR="00B73CA3">
        <w:rPr>
          <w:rFonts w:ascii="Arial" w:hAnsi="Arial" w:cs="Arial"/>
          <w:bCs/>
          <w:color w:val="000000"/>
        </w:rPr>
        <w:t>ci umowy brutto określonej w §4</w:t>
      </w:r>
      <w:r w:rsidR="001666E9" w:rsidRPr="0014598D">
        <w:rPr>
          <w:rFonts w:ascii="Arial" w:hAnsi="Arial" w:cs="Arial"/>
          <w:bCs/>
          <w:color w:val="000000"/>
        </w:rPr>
        <w:t>.</w:t>
      </w:r>
    </w:p>
    <w:p w:rsidR="008C7FE7" w:rsidRPr="0014598D" w:rsidRDefault="008C7FE7" w:rsidP="006B54FD">
      <w:pPr>
        <w:numPr>
          <w:ilvl w:val="0"/>
          <w:numId w:val="8"/>
        </w:numPr>
        <w:overflowPunct w:val="0"/>
        <w:autoSpaceDE w:val="0"/>
        <w:spacing w:after="0" w:line="276" w:lineRule="auto"/>
        <w:ind w:left="426" w:right="-2" w:hanging="426"/>
        <w:jc w:val="both"/>
        <w:textAlignment w:val="baseline"/>
        <w:rPr>
          <w:rFonts w:ascii="Arial" w:hAnsi="Arial" w:cs="Arial"/>
          <w:color w:val="000000"/>
        </w:rPr>
      </w:pPr>
      <w:r w:rsidRPr="0014598D">
        <w:rPr>
          <w:rFonts w:ascii="Arial" w:hAnsi="Arial" w:cs="Arial"/>
          <w:color w:val="000000"/>
        </w:rPr>
        <w:t xml:space="preserve">Zamawiający zastrzega sobie, a </w:t>
      </w:r>
      <w:r w:rsidR="004C0CA9">
        <w:rPr>
          <w:rFonts w:ascii="Arial" w:hAnsi="Arial" w:cs="Arial"/>
          <w:color w:val="000000"/>
        </w:rPr>
        <w:t>Wykonawca</w:t>
      </w:r>
      <w:r w:rsidRPr="0014598D">
        <w:rPr>
          <w:rFonts w:ascii="Arial" w:hAnsi="Arial" w:cs="Arial"/>
          <w:color w:val="000000"/>
        </w:rPr>
        <w:t xml:space="preserve"> wyraża zgodę, na potrącenie należności</w:t>
      </w:r>
      <w:r w:rsidR="003619E5" w:rsidRPr="0014598D">
        <w:rPr>
          <w:rFonts w:ascii="Arial" w:hAnsi="Arial" w:cs="Arial"/>
          <w:color w:val="000000"/>
        </w:rPr>
        <w:t xml:space="preserve"> </w:t>
      </w:r>
      <w:r w:rsidRPr="0014598D">
        <w:rPr>
          <w:rFonts w:ascii="Arial" w:hAnsi="Arial" w:cs="Arial"/>
          <w:color w:val="000000"/>
        </w:rPr>
        <w:t>wynikających z kar umownych z przysługujące</w:t>
      </w:r>
      <w:r w:rsidR="009E2A23">
        <w:rPr>
          <w:rFonts w:ascii="Arial" w:hAnsi="Arial" w:cs="Arial"/>
          <w:color w:val="000000"/>
        </w:rPr>
        <w:t>go W</w:t>
      </w:r>
      <w:r w:rsidRPr="0014598D">
        <w:rPr>
          <w:rFonts w:ascii="Arial" w:hAnsi="Arial" w:cs="Arial"/>
          <w:color w:val="000000"/>
        </w:rPr>
        <w:t>ykonawcy wynagrodzenia za wykonanie przedmiotu umowy.</w:t>
      </w:r>
    </w:p>
    <w:p w:rsidR="008C7FE7" w:rsidRPr="0014598D" w:rsidRDefault="008C7FE7" w:rsidP="006B54FD">
      <w:pPr>
        <w:numPr>
          <w:ilvl w:val="0"/>
          <w:numId w:val="8"/>
        </w:numPr>
        <w:overflowPunct w:val="0"/>
        <w:autoSpaceDE w:val="0"/>
        <w:spacing w:after="0" w:line="276" w:lineRule="auto"/>
        <w:ind w:left="426" w:right="-2" w:hanging="426"/>
        <w:jc w:val="both"/>
        <w:textAlignment w:val="baseline"/>
        <w:rPr>
          <w:rFonts w:ascii="Arial" w:hAnsi="Arial" w:cs="Arial"/>
          <w:color w:val="000000"/>
        </w:rPr>
      </w:pPr>
      <w:r w:rsidRPr="0014598D">
        <w:rPr>
          <w:rFonts w:ascii="Arial" w:hAnsi="Arial" w:cs="Arial"/>
          <w:color w:val="000000"/>
        </w:rPr>
        <w:t>W p</w:t>
      </w:r>
      <w:r w:rsidR="009E2A23">
        <w:rPr>
          <w:rFonts w:ascii="Arial" w:hAnsi="Arial" w:cs="Arial"/>
          <w:color w:val="000000"/>
        </w:rPr>
        <w:t>rzypadku nieuregulowania przez Z</w:t>
      </w:r>
      <w:r w:rsidRPr="0014598D">
        <w:rPr>
          <w:rFonts w:ascii="Arial" w:hAnsi="Arial" w:cs="Arial"/>
          <w:color w:val="000000"/>
        </w:rPr>
        <w:t>amawiającego płatności w terminie</w:t>
      </w:r>
      <w:r w:rsidR="003619E5" w:rsidRPr="0014598D">
        <w:rPr>
          <w:rFonts w:ascii="Arial" w:hAnsi="Arial" w:cs="Arial"/>
          <w:color w:val="000000"/>
        </w:rPr>
        <w:t xml:space="preserve"> </w:t>
      </w:r>
      <w:r w:rsidRPr="0014598D">
        <w:rPr>
          <w:rFonts w:ascii="Arial" w:hAnsi="Arial" w:cs="Arial"/>
          <w:color w:val="000000"/>
        </w:rPr>
        <w:t xml:space="preserve">określonym w niniejszej umowie, </w:t>
      </w:r>
      <w:r w:rsidR="004C0CA9">
        <w:rPr>
          <w:rFonts w:ascii="Arial" w:hAnsi="Arial" w:cs="Arial"/>
          <w:color w:val="000000"/>
        </w:rPr>
        <w:t>Wykonawca</w:t>
      </w:r>
      <w:r w:rsidRPr="0014598D">
        <w:rPr>
          <w:rFonts w:ascii="Arial" w:hAnsi="Arial" w:cs="Arial"/>
          <w:color w:val="000000"/>
        </w:rPr>
        <w:t xml:space="preserve"> ma prawo żądać od zamawiającego zapłaty odsetek za opóźnienia w wysokości ustawowej.</w:t>
      </w:r>
    </w:p>
    <w:p w:rsidR="008C7FE7" w:rsidRPr="0014598D" w:rsidRDefault="008C7FE7" w:rsidP="006B54FD">
      <w:pPr>
        <w:numPr>
          <w:ilvl w:val="0"/>
          <w:numId w:val="8"/>
        </w:numPr>
        <w:overflowPunct w:val="0"/>
        <w:autoSpaceDE w:val="0"/>
        <w:spacing w:after="0" w:line="276" w:lineRule="auto"/>
        <w:ind w:left="426" w:right="-2" w:hanging="426"/>
        <w:jc w:val="both"/>
        <w:textAlignment w:val="baseline"/>
        <w:rPr>
          <w:rFonts w:ascii="Arial" w:hAnsi="Arial" w:cs="Arial"/>
          <w:color w:val="000000"/>
        </w:rPr>
      </w:pPr>
      <w:r w:rsidRPr="0014598D">
        <w:rPr>
          <w:rFonts w:ascii="Arial" w:hAnsi="Arial" w:cs="Arial"/>
          <w:color w:val="000000"/>
        </w:rPr>
        <w:t>Zamawiający zastrzega sobie prawo do dochodzenia odszkodowania uzupełniającego przewyższającego wysokość kar umownych do wysokości rzeczywiście poniesionej szkody na zasadach ogólnych na podstawie Kodeksu cywilnego.</w:t>
      </w:r>
    </w:p>
    <w:p w:rsidR="008C7FE7" w:rsidRPr="0014598D" w:rsidRDefault="008C7FE7" w:rsidP="006B54FD">
      <w:pPr>
        <w:numPr>
          <w:ilvl w:val="0"/>
          <w:numId w:val="8"/>
        </w:numPr>
        <w:overflowPunct w:val="0"/>
        <w:autoSpaceDE w:val="0"/>
        <w:spacing w:after="0" w:line="276" w:lineRule="auto"/>
        <w:ind w:left="426" w:hanging="426"/>
        <w:jc w:val="both"/>
        <w:textAlignment w:val="baseline"/>
        <w:rPr>
          <w:rFonts w:ascii="Arial" w:hAnsi="Arial" w:cs="Arial"/>
          <w:color w:val="000000"/>
        </w:rPr>
      </w:pPr>
      <w:r w:rsidRPr="0014598D">
        <w:rPr>
          <w:rFonts w:ascii="Arial" w:hAnsi="Arial" w:cs="Arial"/>
          <w:color w:val="000000"/>
        </w:rPr>
        <w:t>W przypadku uzgodnienia zmiany terminów realizacji kara umowna będzie liczona od nowych terminów.</w:t>
      </w:r>
    </w:p>
    <w:p w:rsidR="008C7FE7" w:rsidRPr="0014598D" w:rsidRDefault="008C7FE7" w:rsidP="006B54FD">
      <w:pPr>
        <w:numPr>
          <w:ilvl w:val="0"/>
          <w:numId w:val="8"/>
        </w:numPr>
        <w:overflowPunct w:val="0"/>
        <w:autoSpaceDE w:val="0"/>
        <w:spacing w:after="0" w:line="276" w:lineRule="auto"/>
        <w:ind w:left="426" w:hanging="426"/>
        <w:jc w:val="both"/>
        <w:textAlignment w:val="baseline"/>
        <w:rPr>
          <w:rFonts w:ascii="Arial" w:hAnsi="Arial" w:cs="Arial"/>
          <w:color w:val="000000"/>
        </w:rPr>
      </w:pPr>
      <w:r w:rsidRPr="0014598D">
        <w:rPr>
          <w:rFonts w:ascii="Arial" w:hAnsi="Arial" w:cs="Arial"/>
          <w:color w:val="000000"/>
        </w:rPr>
        <w:t>Zamawia</w:t>
      </w:r>
      <w:r w:rsidR="000072A8">
        <w:rPr>
          <w:rFonts w:ascii="Arial" w:hAnsi="Arial" w:cs="Arial"/>
          <w:color w:val="000000"/>
        </w:rPr>
        <w:t>jący może usunąć w zastępstwie W</w:t>
      </w:r>
      <w:r w:rsidRPr="0014598D">
        <w:rPr>
          <w:rFonts w:ascii="Arial" w:hAnsi="Arial" w:cs="Arial"/>
          <w:color w:val="000000"/>
        </w:rPr>
        <w:t>ykonawcy i na jego koszt wady które nie zostały usunięte w wyznaczonym przez zamawiającego terminie.</w:t>
      </w:r>
    </w:p>
    <w:p w:rsidR="001666E9" w:rsidRPr="0014598D" w:rsidRDefault="004C0CA9" w:rsidP="006B54FD">
      <w:pPr>
        <w:numPr>
          <w:ilvl w:val="0"/>
          <w:numId w:val="8"/>
        </w:numPr>
        <w:overflowPunct w:val="0"/>
        <w:autoSpaceDE w:val="0"/>
        <w:spacing w:after="0" w:line="276" w:lineRule="auto"/>
        <w:ind w:left="426" w:hanging="426"/>
        <w:jc w:val="both"/>
        <w:textAlignment w:val="baseline"/>
        <w:rPr>
          <w:rFonts w:ascii="Arial" w:hAnsi="Arial" w:cs="Arial"/>
          <w:color w:val="000000"/>
        </w:rPr>
      </w:pPr>
      <w:r>
        <w:rPr>
          <w:rFonts w:ascii="Arial" w:hAnsi="Arial" w:cs="Arial"/>
          <w:color w:val="000000"/>
        </w:rPr>
        <w:t>Wykonawca</w:t>
      </w:r>
      <w:r w:rsidR="008C7FE7" w:rsidRPr="0014598D">
        <w:rPr>
          <w:rFonts w:ascii="Arial" w:hAnsi="Arial" w:cs="Arial"/>
          <w:color w:val="000000"/>
        </w:rPr>
        <w:t xml:space="preserve"> nie może odmówić usunięcia wad bez względu na wysokość związanych z tym kosztów.</w:t>
      </w:r>
    </w:p>
    <w:p w:rsidR="0057016F" w:rsidRPr="0014598D" w:rsidRDefault="0057016F" w:rsidP="006B54FD">
      <w:pPr>
        <w:numPr>
          <w:ilvl w:val="0"/>
          <w:numId w:val="8"/>
        </w:numPr>
        <w:overflowPunct w:val="0"/>
        <w:autoSpaceDE w:val="0"/>
        <w:spacing w:after="0" w:line="276" w:lineRule="auto"/>
        <w:ind w:left="426" w:hanging="426"/>
        <w:jc w:val="both"/>
        <w:textAlignment w:val="baseline"/>
        <w:rPr>
          <w:rFonts w:ascii="Arial" w:hAnsi="Arial" w:cs="Arial"/>
          <w:color w:val="000000"/>
        </w:rPr>
      </w:pPr>
      <w:r w:rsidRPr="0014598D">
        <w:rPr>
          <w:rFonts w:ascii="Arial" w:hAnsi="Arial" w:cs="Arial"/>
          <w:color w:val="000000"/>
        </w:rPr>
        <w:t>Łączna wysokość kar umownych nie może przekroczyć 50% wynagr</w:t>
      </w:r>
      <w:r w:rsidR="000072A8">
        <w:rPr>
          <w:rFonts w:ascii="Arial" w:hAnsi="Arial" w:cs="Arial"/>
          <w:color w:val="000000"/>
        </w:rPr>
        <w:t>odzenia brutto określonego w §4</w:t>
      </w:r>
      <w:r w:rsidRPr="0014598D">
        <w:rPr>
          <w:rFonts w:ascii="Arial" w:hAnsi="Arial" w:cs="Arial"/>
          <w:color w:val="000000"/>
        </w:rPr>
        <w:t xml:space="preserve"> ust. 3 umowy.</w:t>
      </w:r>
    </w:p>
    <w:p w:rsidR="008C7FE7" w:rsidRPr="0014598D" w:rsidRDefault="008C7FE7" w:rsidP="0014598D">
      <w:pPr>
        <w:spacing w:after="0" w:line="276" w:lineRule="auto"/>
        <w:ind w:left="720"/>
        <w:jc w:val="both"/>
        <w:rPr>
          <w:rFonts w:ascii="Arial" w:hAnsi="Arial" w:cs="Arial"/>
          <w:b/>
          <w:color w:val="000000"/>
        </w:rPr>
      </w:pPr>
    </w:p>
    <w:p w:rsidR="008C7FE7" w:rsidRPr="0014598D" w:rsidRDefault="005E6D1F" w:rsidP="0014598D">
      <w:pPr>
        <w:spacing w:after="0" w:line="276" w:lineRule="auto"/>
        <w:jc w:val="center"/>
        <w:rPr>
          <w:rFonts w:ascii="Arial" w:hAnsi="Arial" w:cs="Arial"/>
          <w:b/>
          <w:color w:val="000000"/>
        </w:rPr>
      </w:pPr>
      <w:r>
        <w:rPr>
          <w:rFonts w:ascii="Arial" w:hAnsi="Arial" w:cs="Arial"/>
          <w:b/>
          <w:color w:val="000000"/>
        </w:rPr>
        <w:t>§8</w:t>
      </w:r>
    </w:p>
    <w:p w:rsidR="008C7FE7" w:rsidRPr="0014598D" w:rsidRDefault="008C7FE7" w:rsidP="0014598D">
      <w:pPr>
        <w:spacing w:after="0" w:line="276" w:lineRule="auto"/>
        <w:jc w:val="center"/>
        <w:rPr>
          <w:rFonts w:ascii="Arial" w:hAnsi="Arial" w:cs="Arial"/>
          <w:b/>
          <w:color w:val="000000"/>
        </w:rPr>
      </w:pPr>
      <w:r w:rsidRPr="0014598D">
        <w:rPr>
          <w:rFonts w:ascii="Arial" w:hAnsi="Arial" w:cs="Arial"/>
          <w:b/>
          <w:color w:val="000000"/>
        </w:rPr>
        <w:t>ZABEZPIECZENIE NALEŻYTEGO WYKONANIA UMOWY</w:t>
      </w:r>
    </w:p>
    <w:p w:rsidR="008C7FE7" w:rsidRPr="0014598D" w:rsidRDefault="004C0CA9" w:rsidP="006B54FD">
      <w:pPr>
        <w:numPr>
          <w:ilvl w:val="0"/>
          <w:numId w:val="22"/>
        </w:numPr>
        <w:overflowPunct w:val="0"/>
        <w:autoSpaceDE w:val="0"/>
        <w:spacing w:after="0" w:line="276" w:lineRule="auto"/>
        <w:ind w:left="426" w:hanging="426"/>
        <w:jc w:val="both"/>
        <w:textAlignment w:val="baseline"/>
        <w:rPr>
          <w:rFonts w:ascii="Arial" w:hAnsi="Arial" w:cs="Arial"/>
        </w:rPr>
      </w:pPr>
      <w:r>
        <w:rPr>
          <w:rFonts w:ascii="Arial" w:hAnsi="Arial" w:cs="Arial"/>
        </w:rPr>
        <w:t>Wykonawca</w:t>
      </w:r>
      <w:r w:rsidR="008C7FE7" w:rsidRPr="0014598D">
        <w:rPr>
          <w:rFonts w:ascii="Arial" w:hAnsi="Arial" w:cs="Arial"/>
        </w:rPr>
        <w:t xml:space="preserve"> wniósł zabezpieczenie należytego wykonania Urnowy w formie:</w:t>
      </w:r>
      <w:r w:rsidR="008C7FE7" w:rsidRPr="0014598D">
        <w:rPr>
          <w:rFonts w:ascii="Arial" w:hAnsi="Arial" w:cs="Arial"/>
        </w:rPr>
        <w:tab/>
      </w:r>
      <w:r w:rsidR="00BE3718">
        <w:rPr>
          <w:rFonts w:ascii="Arial" w:hAnsi="Arial" w:cs="Arial"/>
        </w:rPr>
        <w:t>…………………………………………………………………………………………………...</w:t>
      </w:r>
    </w:p>
    <w:p w:rsidR="008C7FE7" w:rsidRPr="0014598D" w:rsidRDefault="008C7FE7" w:rsidP="006B54FD">
      <w:pPr>
        <w:numPr>
          <w:ilvl w:val="0"/>
          <w:numId w:val="22"/>
        </w:numPr>
        <w:overflowPunct w:val="0"/>
        <w:autoSpaceDE w:val="0"/>
        <w:spacing w:after="0" w:line="276" w:lineRule="auto"/>
        <w:ind w:left="426" w:hanging="426"/>
        <w:jc w:val="both"/>
        <w:textAlignment w:val="baseline"/>
        <w:rPr>
          <w:rFonts w:ascii="Arial" w:hAnsi="Arial" w:cs="Arial"/>
        </w:rPr>
      </w:pPr>
      <w:r w:rsidRPr="0014598D">
        <w:rPr>
          <w:rFonts w:ascii="Arial" w:hAnsi="Arial" w:cs="Arial"/>
        </w:rPr>
        <w:t>Całkowita wartość za</w:t>
      </w:r>
      <w:r w:rsidR="00DC3DE7">
        <w:rPr>
          <w:rFonts w:ascii="Arial" w:hAnsi="Arial" w:cs="Arial"/>
        </w:rPr>
        <w:t>bezpieczenia wynosi …………..tj. 3</w:t>
      </w:r>
      <w:r w:rsidRPr="0014598D">
        <w:rPr>
          <w:rFonts w:ascii="Arial" w:hAnsi="Arial" w:cs="Arial"/>
        </w:rPr>
        <w:t xml:space="preserve">% wynagrodzenia brutto Wykonawcy. </w:t>
      </w:r>
    </w:p>
    <w:p w:rsidR="008C7FE7" w:rsidRPr="0014598D" w:rsidRDefault="008C7FE7" w:rsidP="006B54FD">
      <w:pPr>
        <w:numPr>
          <w:ilvl w:val="0"/>
          <w:numId w:val="22"/>
        </w:numPr>
        <w:overflowPunct w:val="0"/>
        <w:autoSpaceDE w:val="0"/>
        <w:spacing w:after="0" w:line="276" w:lineRule="auto"/>
        <w:ind w:left="426" w:hanging="426"/>
        <w:jc w:val="both"/>
        <w:textAlignment w:val="baseline"/>
        <w:rPr>
          <w:rFonts w:ascii="Arial" w:hAnsi="Arial" w:cs="Arial"/>
        </w:rPr>
      </w:pPr>
      <w:r w:rsidRPr="0014598D">
        <w:rPr>
          <w:rFonts w:ascii="Arial" w:hAnsi="Arial" w:cs="Arial"/>
        </w:rPr>
        <w:t>Zabezpieczenie należytego wykonania Umowy służy pokryciu roszczeń z tytułu niewykonania lub nienależytego wykonania Umowy.</w:t>
      </w:r>
    </w:p>
    <w:p w:rsidR="008C7FE7" w:rsidRPr="0014598D" w:rsidRDefault="008C7FE7" w:rsidP="006B54FD">
      <w:pPr>
        <w:numPr>
          <w:ilvl w:val="0"/>
          <w:numId w:val="22"/>
        </w:numPr>
        <w:overflowPunct w:val="0"/>
        <w:autoSpaceDE w:val="0"/>
        <w:spacing w:after="0" w:line="276" w:lineRule="auto"/>
        <w:ind w:left="426" w:hanging="426"/>
        <w:jc w:val="both"/>
        <w:textAlignment w:val="baseline"/>
        <w:rPr>
          <w:rFonts w:ascii="Arial" w:hAnsi="Arial" w:cs="Arial"/>
        </w:rPr>
      </w:pPr>
      <w:r w:rsidRPr="0014598D">
        <w:rPr>
          <w:rFonts w:ascii="Arial" w:hAnsi="Arial" w:cs="Arial"/>
        </w:rPr>
        <w:t>Zabezpieczenie należytego wykonania Umowy w wysokości 70% jego wartości będzie zwrócone Wykonawcy w ciągu 30 dni od daty końcowego odbioru robót, pozostała część zabezpieczenia, tj. 30% zostanie zwrócona w ciągu 15 dni od dnia upływu okresu rękojmi za wady.</w:t>
      </w:r>
    </w:p>
    <w:p w:rsidR="003619E5" w:rsidRPr="0014598D" w:rsidRDefault="003619E5" w:rsidP="0014598D">
      <w:pPr>
        <w:overflowPunct w:val="0"/>
        <w:autoSpaceDE w:val="0"/>
        <w:spacing w:after="0" w:line="276" w:lineRule="auto"/>
        <w:ind w:left="720" w:right="-2"/>
        <w:jc w:val="both"/>
        <w:textAlignment w:val="baseline"/>
        <w:rPr>
          <w:rFonts w:ascii="Arial" w:hAnsi="Arial" w:cs="Arial"/>
        </w:rPr>
      </w:pPr>
    </w:p>
    <w:p w:rsidR="008C7FE7" w:rsidRPr="0014598D" w:rsidRDefault="005E6D1F" w:rsidP="0014598D">
      <w:pPr>
        <w:spacing w:after="0" w:line="276" w:lineRule="auto"/>
        <w:ind w:right="-2"/>
        <w:jc w:val="center"/>
        <w:rPr>
          <w:rFonts w:ascii="Arial" w:hAnsi="Arial" w:cs="Arial"/>
          <w:b/>
          <w:color w:val="000000"/>
        </w:rPr>
      </w:pPr>
      <w:r>
        <w:rPr>
          <w:rFonts w:ascii="Arial" w:hAnsi="Arial" w:cs="Arial"/>
          <w:b/>
          <w:color w:val="000000"/>
        </w:rPr>
        <w:t>§9</w:t>
      </w:r>
    </w:p>
    <w:p w:rsidR="008C7FE7" w:rsidRPr="0014598D" w:rsidRDefault="008C7FE7" w:rsidP="0014598D">
      <w:pPr>
        <w:spacing w:after="0" w:line="276" w:lineRule="auto"/>
        <w:ind w:right="-2"/>
        <w:jc w:val="center"/>
        <w:rPr>
          <w:rFonts w:ascii="Arial" w:hAnsi="Arial" w:cs="Arial"/>
          <w:b/>
          <w:color w:val="000000"/>
        </w:rPr>
      </w:pPr>
      <w:r w:rsidRPr="0014598D">
        <w:rPr>
          <w:rFonts w:ascii="Arial" w:hAnsi="Arial" w:cs="Arial"/>
          <w:b/>
          <w:color w:val="000000"/>
        </w:rPr>
        <w:t>RĘKOJMIA ZA WADY I GWARANCJA JAKOŚCI</w:t>
      </w:r>
    </w:p>
    <w:p w:rsidR="008C7FE7" w:rsidRPr="0014598D" w:rsidRDefault="004C0CA9" w:rsidP="006B54FD">
      <w:pPr>
        <w:numPr>
          <w:ilvl w:val="0"/>
          <w:numId w:val="21"/>
        </w:numPr>
        <w:overflowPunct w:val="0"/>
        <w:autoSpaceDE w:val="0"/>
        <w:spacing w:after="0" w:line="276" w:lineRule="auto"/>
        <w:ind w:left="284" w:right="-2" w:hanging="284"/>
        <w:jc w:val="both"/>
        <w:textAlignment w:val="baseline"/>
        <w:rPr>
          <w:rFonts w:ascii="Arial" w:hAnsi="Arial" w:cs="Arial"/>
        </w:rPr>
      </w:pPr>
      <w:r>
        <w:rPr>
          <w:rFonts w:ascii="Arial" w:hAnsi="Arial" w:cs="Arial"/>
        </w:rPr>
        <w:t>Wykonawca</w:t>
      </w:r>
      <w:r w:rsidR="003619E5" w:rsidRPr="0014598D">
        <w:rPr>
          <w:rFonts w:ascii="Arial" w:hAnsi="Arial" w:cs="Arial"/>
        </w:rPr>
        <w:t xml:space="preserve"> </w:t>
      </w:r>
      <w:r w:rsidR="008C7FE7" w:rsidRPr="0014598D">
        <w:rPr>
          <w:rFonts w:ascii="Arial" w:hAnsi="Arial" w:cs="Arial"/>
        </w:rPr>
        <w:t>udziela</w:t>
      </w:r>
      <w:r w:rsidR="003619E5" w:rsidRPr="0014598D">
        <w:rPr>
          <w:rFonts w:ascii="Arial" w:hAnsi="Arial" w:cs="Arial"/>
        </w:rPr>
        <w:t xml:space="preserve"> </w:t>
      </w:r>
      <w:r w:rsidR="008C7FE7" w:rsidRPr="0014598D">
        <w:rPr>
          <w:rFonts w:ascii="Arial" w:hAnsi="Arial" w:cs="Arial"/>
        </w:rPr>
        <w:t>Zamawiającemu</w:t>
      </w:r>
      <w:r w:rsidR="003619E5" w:rsidRPr="0014598D">
        <w:rPr>
          <w:rFonts w:ascii="Arial" w:hAnsi="Arial" w:cs="Arial"/>
        </w:rPr>
        <w:t xml:space="preserve"> </w:t>
      </w:r>
      <w:r w:rsidR="008C7FE7" w:rsidRPr="0014598D">
        <w:rPr>
          <w:rFonts w:ascii="Arial" w:hAnsi="Arial" w:cs="Arial"/>
        </w:rPr>
        <w:t>gwarancji</w:t>
      </w:r>
      <w:r w:rsidR="003619E5" w:rsidRPr="0014598D">
        <w:rPr>
          <w:rFonts w:ascii="Arial" w:hAnsi="Arial" w:cs="Arial"/>
        </w:rPr>
        <w:t xml:space="preserve"> na okres </w:t>
      </w:r>
      <w:r w:rsidR="008C7FE7" w:rsidRPr="0014598D">
        <w:rPr>
          <w:rFonts w:ascii="Arial" w:hAnsi="Arial" w:cs="Arial"/>
        </w:rPr>
        <w:t>2</w:t>
      </w:r>
      <w:r w:rsidR="008A4832">
        <w:rPr>
          <w:rFonts w:ascii="Arial" w:hAnsi="Arial" w:cs="Arial"/>
        </w:rPr>
        <w:t>4 miesięcy</w:t>
      </w:r>
      <w:r w:rsidR="008C7FE7" w:rsidRPr="0014598D">
        <w:rPr>
          <w:rFonts w:ascii="Arial" w:hAnsi="Arial" w:cs="Arial"/>
        </w:rPr>
        <w:t xml:space="preserve">, na warunkach określonych w karcie gwarancyjnej, która stanowi załącznik </w:t>
      </w:r>
      <w:r w:rsidR="007B1605">
        <w:rPr>
          <w:rFonts w:ascii="Arial" w:hAnsi="Arial" w:cs="Arial"/>
        </w:rPr>
        <w:t xml:space="preserve">nr 1 </w:t>
      </w:r>
      <w:r w:rsidR="008C7FE7" w:rsidRPr="0014598D">
        <w:rPr>
          <w:rFonts w:ascii="Arial" w:hAnsi="Arial" w:cs="Arial"/>
        </w:rPr>
        <w:t>do niniejszej umowy.</w:t>
      </w:r>
    </w:p>
    <w:p w:rsidR="008C7FE7" w:rsidRPr="0014598D" w:rsidRDefault="008C7FE7" w:rsidP="006B54FD">
      <w:pPr>
        <w:numPr>
          <w:ilvl w:val="0"/>
          <w:numId w:val="21"/>
        </w:numPr>
        <w:overflowPunct w:val="0"/>
        <w:autoSpaceDE w:val="0"/>
        <w:spacing w:after="0" w:line="276" w:lineRule="auto"/>
        <w:ind w:left="284" w:right="-2" w:hanging="284"/>
        <w:jc w:val="both"/>
        <w:textAlignment w:val="baseline"/>
        <w:rPr>
          <w:rFonts w:ascii="Arial" w:hAnsi="Arial" w:cs="Arial"/>
        </w:rPr>
      </w:pPr>
      <w:r w:rsidRPr="0014598D">
        <w:rPr>
          <w:rFonts w:ascii="Arial" w:hAnsi="Arial" w:cs="Arial"/>
        </w:rPr>
        <w:t xml:space="preserve">W okresie gwarancji </w:t>
      </w:r>
      <w:r w:rsidR="004C0CA9">
        <w:rPr>
          <w:rFonts w:ascii="Arial" w:hAnsi="Arial" w:cs="Arial"/>
        </w:rPr>
        <w:t>Wykonawca</w:t>
      </w:r>
      <w:r w:rsidRPr="0014598D">
        <w:rPr>
          <w:rFonts w:ascii="Arial" w:hAnsi="Arial" w:cs="Arial"/>
        </w:rPr>
        <w:t xml:space="preserve"> zapewni we własnym zakresie w ramach wynagrodzenia umownego naprawy (usunięcie wad). Naprawy świadczone będą w miarę możliwości w miejscu użytkowania przedmiotu umowy.</w:t>
      </w:r>
    </w:p>
    <w:p w:rsidR="008C7FE7" w:rsidRPr="0014598D" w:rsidRDefault="003619E5" w:rsidP="006B54FD">
      <w:pPr>
        <w:numPr>
          <w:ilvl w:val="0"/>
          <w:numId w:val="21"/>
        </w:numPr>
        <w:overflowPunct w:val="0"/>
        <w:autoSpaceDE w:val="0"/>
        <w:spacing w:after="0" w:line="276" w:lineRule="auto"/>
        <w:ind w:left="284" w:right="-2" w:hanging="284"/>
        <w:jc w:val="both"/>
        <w:textAlignment w:val="baseline"/>
        <w:rPr>
          <w:rFonts w:ascii="Arial" w:hAnsi="Arial" w:cs="Arial"/>
        </w:rPr>
      </w:pPr>
      <w:r w:rsidRPr="0014598D">
        <w:rPr>
          <w:rFonts w:ascii="Arial" w:hAnsi="Arial" w:cs="Arial"/>
        </w:rPr>
        <w:t>W przypadku wad r</w:t>
      </w:r>
      <w:r w:rsidR="008C7FE7" w:rsidRPr="0014598D">
        <w:rPr>
          <w:rFonts w:ascii="Arial" w:hAnsi="Arial" w:cs="Arial"/>
        </w:rPr>
        <w:t xml:space="preserve">obót, </w:t>
      </w:r>
      <w:r w:rsidR="004C0CA9">
        <w:rPr>
          <w:rFonts w:ascii="Arial" w:hAnsi="Arial" w:cs="Arial"/>
        </w:rPr>
        <w:t>Wykonawca</w:t>
      </w:r>
      <w:r w:rsidR="008C7FE7" w:rsidRPr="0014598D">
        <w:rPr>
          <w:rFonts w:ascii="Arial" w:hAnsi="Arial" w:cs="Arial"/>
        </w:rPr>
        <w:t xml:space="preserve"> zapewnia wykonanie napraw w okresie gwarancji w najkrótszym możliwym terminie</w:t>
      </w:r>
      <w:r w:rsidRPr="0014598D">
        <w:rPr>
          <w:rFonts w:ascii="Arial" w:hAnsi="Arial" w:cs="Arial"/>
        </w:rPr>
        <w:t>,</w:t>
      </w:r>
      <w:r w:rsidR="008C7FE7" w:rsidRPr="0014598D">
        <w:rPr>
          <w:rFonts w:ascii="Arial" w:hAnsi="Arial" w:cs="Arial"/>
        </w:rPr>
        <w:t xml:space="preserve"> uwzględniającym techniczne możliwości ich usunięcia, jednak nie dłuższym niż 7 dni od ich zgłoszenia przez Zamawiającego.</w:t>
      </w:r>
    </w:p>
    <w:p w:rsidR="008C7FE7" w:rsidRPr="0014598D" w:rsidRDefault="008C7FE7" w:rsidP="006B54FD">
      <w:pPr>
        <w:numPr>
          <w:ilvl w:val="0"/>
          <w:numId w:val="21"/>
        </w:numPr>
        <w:overflowPunct w:val="0"/>
        <w:autoSpaceDE w:val="0"/>
        <w:spacing w:after="0" w:line="276" w:lineRule="auto"/>
        <w:ind w:left="284" w:right="-2" w:hanging="284"/>
        <w:jc w:val="both"/>
        <w:textAlignment w:val="baseline"/>
        <w:rPr>
          <w:rFonts w:ascii="Arial" w:hAnsi="Arial" w:cs="Arial"/>
        </w:rPr>
      </w:pPr>
      <w:r w:rsidRPr="0014598D">
        <w:rPr>
          <w:rFonts w:ascii="Arial" w:hAnsi="Arial" w:cs="Arial"/>
        </w:rPr>
        <w:t>W przypadku niespełnienia zobowiązań określonych w niniejszym paragrafie Zamawiający może zlecić wykonanie napraw (usunięcia wad) na koszt Wykonawcy bez upoważnienia sądu.</w:t>
      </w:r>
    </w:p>
    <w:p w:rsidR="008C7FE7" w:rsidRPr="0014598D" w:rsidRDefault="008C7FE7" w:rsidP="006B54FD">
      <w:pPr>
        <w:numPr>
          <w:ilvl w:val="0"/>
          <w:numId w:val="21"/>
        </w:numPr>
        <w:overflowPunct w:val="0"/>
        <w:autoSpaceDE w:val="0"/>
        <w:spacing w:after="0" w:line="276" w:lineRule="auto"/>
        <w:ind w:left="284" w:right="-2" w:hanging="284"/>
        <w:jc w:val="both"/>
        <w:textAlignment w:val="baseline"/>
        <w:rPr>
          <w:rFonts w:ascii="Arial" w:hAnsi="Arial" w:cs="Arial"/>
        </w:rPr>
      </w:pPr>
      <w:r w:rsidRPr="0014598D">
        <w:rPr>
          <w:rFonts w:ascii="Arial" w:hAnsi="Arial" w:cs="Arial"/>
        </w:rPr>
        <w:t>Przed upływem okresu gwarancji, o których mowa w ust. 1, Zamawiający dokona przy udziale przedstawicieli Wykonawcy odbioru pogwarancyjnego robót budowlanych objętych umową, na zasadach określonych w dokumentacji projektowej</w:t>
      </w:r>
    </w:p>
    <w:p w:rsidR="008C7FE7" w:rsidRPr="0014598D" w:rsidRDefault="008C7FE7" w:rsidP="006B54FD">
      <w:pPr>
        <w:numPr>
          <w:ilvl w:val="0"/>
          <w:numId w:val="21"/>
        </w:numPr>
        <w:overflowPunct w:val="0"/>
        <w:autoSpaceDE w:val="0"/>
        <w:spacing w:after="0" w:line="276" w:lineRule="auto"/>
        <w:ind w:left="284" w:right="-2" w:hanging="284"/>
        <w:jc w:val="both"/>
        <w:textAlignment w:val="baseline"/>
        <w:rPr>
          <w:rFonts w:ascii="Arial" w:hAnsi="Arial" w:cs="Arial"/>
        </w:rPr>
      </w:pPr>
      <w:r w:rsidRPr="0014598D">
        <w:rPr>
          <w:rFonts w:ascii="Arial" w:hAnsi="Arial" w:cs="Arial"/>
        </w:rPr>
        <w:t xml:space="preserve">Uprawnienia z tytułu gwarancji nie wyłączają odpowiedzialności Wykonawcy z tytułu rękojmi. Termin gwarancji jest równy terminowi rękojmi. </w:t>
      </w:r>
    </w:p>
    <w:p w:rsidR="008C7FE7" w:rsidRPr="0014598D" w:rsidRDefault="008C7FE7" w:rsidP="006B54FD">
      <w:pPr>
        <w:numPr>
          <w:ilvl w:val="0"/>
          <w:numId w:val="21"/>
        </w:numPr>
        <w:overflowPunct w:val="0"/>
        <w:autoSpaceDE w:val="0"/>
        <w:spacing w:after="0" w:line="276" w:lineRule="auto"/>
        <w:ind w:left="284" w:hanging="284"/>
        <w:jc w:val="both"/>
        <w:textAlignment w:val="baseline"/>
        <w:rPr>
          <w:rFonts w:ascii="Arial" w:hAnsi="Arial" w:cs="Arial"/>
        </w:rPr>
      </w:pPr>
      <w:r w:rsidRPr="0014598D">
        <w:rPr>
          <w:rFonts w:ascii="Arial" w:hAnsi="Arial" w:cs="Arial"/>
        </w:rPr>
        <w:t>W przypadku niewykonania obowiązków określonych w niniejszym paragrafie Zamawiający ma prawo zlecić usunięcie awarii na koszt i ryzyko Wykonawcy - bez upoważnienia sądu.</w:t>
      </w:r>
    </w:p>
    <w:p w:rsidR="008C7FE7" w:rsidRPr="0014598D" w:rsidRDefault="008C7FE7" w:rsidP="006B54FD">
      <w:pPr>
        <w:numPr>
          <w:ilvl w:val="0"/>
          <w:numId w:val="21"/>
        </w:numPr>
        <w:overflowPunct w:val="0"/>
        <w:autoSpaceDE w:val="0"/>
        <w:spacing w:after="0" w:line="276" w:lineRule="auto"/>
        <w:ind w:left="284" w:hanging="284"/>
        <w:jc w:val="both"/>
        <w:textAlignment w:val="baseline"/>
        <w:rPr>
          <w:rFonts w:ascii="Arial" w:hAnsi="Arial" w:cs="Arial"/>
        </w:rPr>
      </w:pPr>
      <w:r w:rsidRPr="0014598D">
        <w:rPr>
          <w:rFonts w:ascii="Arial" w:hAnsi="Arial" w:cs="Arial"/>
        </w:rPr>
        <w:t>W przypadku niewykonania obowiązków określonych w niniejszym paragrafie Zamawiający ma prawo zlecić usunięcie awarii na koszt i ryzyko Wykonawcy - bez upoważnienia sądu.</w:t>
      </w:r>
    </w:p>
    <w:p w:rsidR="008C7FE7" w:rsidRPr="0014598D" w:rsidRDefault="008C7FE7" w:rsidP="0014598D">
      <w:pPr>
        <w:spacing w:after="0" w:line="276" w:lineRule="auto"/>
        <w:jc w:val="both"/>
        <w:rPr>
          <w:rFonts w:ascii="Arial" w:hAnsi="Arial" w:cs="Arial"/>
          <w:b/>
          <w:color w:val="000000"/>
        </w:rPr>
      </w:pPr>
    </w:p>
    <w:p w:rsidR="008C7FE7" w:rsidRPr="0014598D" w:rsidRDefault="005E6D1F" w:rsidP="0014598D">
      <w:pPr>
        <w:spacing w:after="0" w:line="276" w:lineRule="auto"/>
        <w:jc w:val="center"/>
        <w:rPr>
          <w:rFonts w:ascii="Arial" w:hAnsi="Arial" w:cs="Arial"/>
          <w:b/>
          <w:color w:val="000000"/>
        </w:rPr>
      </w:pPr>
      <w:r>
        <w:rPr>
          <w:rFonts w:ascii="Arial" w:hAnsi="Arial" w:cs="Arial"/>
          <w:b/>
          <w:color w:val="000000"/>
        </w:rPr>
        <w:t>§10</w:t>
      </w:r>
    </w:p>
    <w:p w:rsidR="008C7FE7" w:rsidRPr="0014598D" w:rsidRDefault="008C7FE7" w:rsidP="0014598D">
      <w:pPr>
        <w:spacing w:after="0" w:line="276" w:lineRule="auto"/>
        <w:jc w:val="center"/>
        <w:rPr>
          <w:rFonts w:ascii="Arial" w:hAnsi="Arial" w:cs="Arial"/>
          <w:b/>
          <w:color w:val="000000"/>
        </w:rPr>
      </w:pPr>
      <w:r w:rsidRPr="0014598D">
        <w:rPr>
          <w:rFonts w:ascii="Arial" w:hAnsi="Arial" w:cs="Arial"/>
          <w:b/>
          <w:color w:val="000000"/>
        </w:rPr>
        <w:t>ODSTĄPIENIE OD UMOWY</w:t>
      </w:r>
    </w:p>
    <w:p w:rsidR="008C7FE7" w:rsidRPr="0014598D" w:rsidRDefault="008C7FE7" w:rsidP="006B54FD">
      <w:pPr>
        <w:numPr>
          <w:ilvl w:val="0"/>
          <w:numId w:val="12"/>
        </w:numPr>
        <w:overflowPunct w:val="0"/>
        <w:autoSpaceDE w:val="0"/>
        <w:spacing w:after="0" w:line="276" w:lineRule="auto"/>
        <w:ind w:left="426" w:hanging="426"/>
        <w:jc w:val="both"/>
        <w:textAlignment w:val="baseline"/>
        <w:rPr>
          <w:rFonts w:ascii="Arial" w:hAnsi="Arial" w:cs="Arial"/>
          <w:bCs/>
          <w:color w:val="000000"/>
        </w:rPr>
      </w:pPr>
      <w:r w:rsidRPr="0014598D">
        <w:rPr>
          <w:rFonts w:ascii="Arial" w:hAnsi="Arial" w:cs="Arial"/>
          <w:bCs/>
          <w:color w:val="000000"/>
        </w:rPr>
        <w:t>W przypadku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w:t>
      </w:r>
      <w:r w:rsidR="003619E5" w:rsidRPr="0014598D">
        <w:rPr>
          <w:rFonts w:ascii="Arial" w:hAnsi="Arial" w:cs="Arial"/>
          <w:bCs/>
          <w:color w:val="000000"/>
        </w:rPr>
        <w:t xml:space="preserve"> </w:t>
      </w:r>
      <w:r w:rsidRPr="0014598D">
        <w:rPr>
          <w:rFonts w:ascii="Arial" w:hAnsi="Arial" w:cs="Arial"/>
          <w:bCs/>
          <w:color w:val="000000"/>
        </w:rPr>
        <w:t xml:space="preserve">a </w:t>
      </w:r>
      <w:r w:rsidR="004C0CA9">
        <w:rPr>
          <w:rFonts w:ascii="Arial" w:hAnsi="Arial" w:cs="Arial"/>
          <w:bCs/>
          <w:color w:val="000000"/>
        </w:rPr>
        <w:t>Wykonawca</w:t>
      </w:r>
      <w:r w:rsidRPr="0014598D">
        <w:rPr>
          <w:rFonts w:ascii="Arial" w:hAnsi="Arial" w:cs="Arial"/>
          <w:bCs/>
          <w:color w:val="000000"/>
        </w:rPr>
        <w:t xml:space="preserve"> może żądać wyłącznie wynagrodzenia należnego z tytułu wykonania części umowy.</w:t>
      </w:r>
    </w:p>
    <w:p w:rsidR="008C7FE7" w:rsidRPr="0014598D" w:rsidRDefault="008C7FE7" w:rsidP="006B54FD">
      <w:pPr>
        <w:numPr>
          <w:ilvl w:val="0"/>
          <w:numId w:val="12"/>
        </w:numPr>
        <w:overflowPunct w:val="0"/>
        <w:autoSpaceDE w:val="0"/>
        <w:spacing w:after="0" w:line="276" w:lineRule="auto"/>
        <w:ind w:left="426" w:hanging="426"/>
        <w:jc w:val="both"/>
        <w:textAlignment w:val="baseline"/>
        <w:rPr>
          <w:rFonts w:ascii="Arial" w:hAnsi="Arial" w:cs="Arial"/>
          <w:bCs/>
          <w:color w:val="000000"/>
        </w:rPr>
      </w:pPr>
      <w:r w:rsidRPr="0014598D">
        <w:rPr>
          <w:rFonts w:ascii="Arial" w:hAnsi="Arial" w:cs="Arial"/>
          <w:bCs/>
          <w:color w:val="000000"/>
        </w:rPr>
        <w:t>Zamawiającemu, oprócz przypadków określonych w Kodeksie cywilnym, przysługuje prawo do odstąpienia od umowy, gdy:</w:t>
      </w:r>
    </w:p>
    <w:p w:rsidR="008C7FE7" w:rsidRPr="0014598D" w:rsidRDefault="008C7FE7" w:rsidP="006B54FD">
      <w:pPr>
        <w:numPr>
          <w:ilvl w:val="0"/>
          <w:numId w:val="13"/>
        </w:numPr>
        <w:overflowPunct w:val="0"/>
        <w:autoSpaceDE w:val="0"/>
        <w:spacing w:after="0" w:line="276" w:lineRule="auto"/>
        <w:ind w:left="851" w:hanging="425"/>
        <w:jc w:val="both"/>
        <w:textAlignment w:val="baseline"/>
        <w:rPr>
          <w:rFonts w:ascii="Arial" w:hAnsi="Arial" w:cs="Arial"/>
          <w:bCs/>
          <w:color w:val="000000"/>
        </w:rPr>
      </w:pPr>
      <w:r w:rsidRPr="0014598D">
        <w:rPr>
          <w:rFonts w:ascii="Arial" w:hAnsi="Arial" w:cs="Arial"/>
          <w:bCs/>
          <w:color w:val="000000"/>
        </w:rPr>
        <w:lastRenderedPageBreak/>
        <w:t>zostanie złożony wniosek o likwidację Wykonawcy;</w:t>
      </w:r>
    </w:p>
    <w:p w:rsidR="008C7FE7" w:rsidRPr="0014598D" w:rsidRDefault="004C0CA9" w:rsidP="006B54FD">
      <w:pPr>
        <w:numPr>
          <w:ilvl w:val="0"/>
          <w:numId w:val="13"/>
        </w:numPr>
        <w:overflowPunct w:val="0"/>
        <w:autoSpaceDE w:val="0"/>
        <w:spacing w:after="0" w:line="276" w:lineRule="auto"/>
        <w:ind w:left="851" w:hanging="425"/>
        <w:jc w:val="both"/>
        <w:textAlignment w:val="baseline"/>
        <w:rPr>
          <w:rFonts w:ascii="Arial" w:hAnsi="Arial" w:cs="Arial"/>
          <w:bCs/>
          <w:color w:val="000000"/>
        </w:rPr>
      </w:pPr>
      <w:r>
        <w:rPr>
          <w:rFonts w:ascii="Arial" w:hAnsi="Arial" w:cs="Arial"/>
          <w:bCs/>
          <w:color w:val="000000"/>
        </w:rPr>
        <w:t>Wykonawca</w:t>
      </w:r>
      <w:r w:rsidR="008C7FE7" w:rsidRPr="0014598D">
        <w:rPr>
          <w:rFonts w:ascii="Arial" w:hAnsi="Arial" w:cs="Arial"/>
          <w:bCs/>
          <w:color w:val="000000"/>
        </w:rPr>
        <w:t xml:space="preserve"> bez uzasadnionych przyczyn nie rozp</w:t>
      </w:r>
      <w:r w:rsidR="0020309E">
        <w:rPr>
          <w:rFonts w:ascii="Arial" w:hAnsi="Arial" w:cs="Arial"/>
          <w:bCs/>
          <w:color w:val="000000"/>
        </w:rPr>
        <w:t>oczął realizacji robót w ciągu 2</w:t>
      </w:r>
      <w:r w:rsidR="00900E0D">
        <w:rPr>
          <w:rFonts w:ascii="Arial" w:hAnsi="Arial" w:cs="Arial"/>
          <w:bCs/>
          <w:color w:val="000000"/>
        </w:rPr>
        <w:t>0</w:t>
      </w:r>
      <w:r w:rsidR="008C7FE7" w:rsidRPr="0014598D">
        <w:rPr>
          <w:rFonts w:ascii="Arial" w:hAnsi="Arial" w:cs="Arial"/>
          <w:bCs/>
          <w:color w:val="000000"/>
        </w:rPr>
        <w:t xml:space="preserve"> dni kalendarzowych od otrzymania zlecenia pomim</w:t>
      </w:r>
      <w:r w:rsidR="00900E0D">
        <w:rPr>
          <w:rFonts w:ascii="Arial" w:hAnsi="Arial" w:cs="Arial"/>
          <w:bCs/>
          <w:color w:val="000000"/>
        </w:rPr>
        <w:t>o wezwania wystosowanego przez Z</w:t>
      </w:r>
      <w:r w:rsidR="008C7FE7" w:rsidRPr="0014598D">
        <w:rPr>
          <w:rFonts w:ascii="Arial" w:hAnsi="Arial" w:cs="Arial"/>
          <w:bCs/>
          <w:color w:val="000000"/>
        </w:rPr>
        <w:t>amawiającego złożonego na piśmie;</w:t>
      </w:r>
    </w:p>
    <w:p w:rsidR="0057016F" w:rsidRPr="0014598D" w:rsidRDefault="0057016F" w:rsidP="006B54FD">
      <w:pPr>
        <w:numPr>
          <w:ilvl w:val="0"/>
          <w:numId w:val="13"/>
        </w:numPr>
        <w:overflowPunct w:val="0"/>
        <w:autoSpaceDE w:val="0"/>
        <w:spacing w:after="0" w:line="276" w:lineRule="auto"/>
        <w:ind w:left="851" w:hanging="425"/>
        <w:jc w:val="both"/>
        <w:textAlignment w:val="baseline"/>
        <w:rPr>
          <w:rFonts w:ascii="Arial" w:hAnsi="Arial" w:cs="Arial"/>
          <w:bCs/>
          <w:color w:val="000000"/>
        </w:rPr>
      </w:pPr>
      <w:r w:rsidRPr="0014598D">
        <w:rPr>
          <w:rFonts w:ascii="Arial" w:hAnsi="Arial" w:cs="Arial"/>
          <w:bCs/>
          <w:color w:val="000000"/>
        </w:rPr>
        <w:t>zachodzi konieczność wielokrotnego dokonywania bezpośredniej zapłaty podwykonawcy lub dalszemu podwykonawcy lub konieczność dokonania bezpośrednich zapłat na sumę większą niż 5% wartości umowy</w:t>
      </w:r>
      <w:r w:rsidR="003619E5" w:rsidRPr="0014598D">
        <w:rPr>
          <w:rFonts w:ascii="Arial" w:hAnsi="Arial" w:cs="Arial"/>
          <w:bCs/>
          <w:color w:val="000000"/>
        </w:rPr>
        <w:t>.</w:t>
      </w:r>
    </w:p>
    <w:p w:rsidR="008C7FE7" w:rsidRPr="0014598D" w:rsidRDefault="008C7FE7" w:rsidP="006B54FD">
      <w:pPr>
        <w:numPr>
          <w:ilvl w:val="0"/>
          <w:numId w:val="12"/>
        </w:numPr>
        <w:overflowPunct w:val="0"/>
        <w:autoSpaceDE w:val="0"/>
        <w:spacing w:after="0" w:line="276" w:lineRule="auto"/>
        <w:ind w:left="426" w:hanging="426"/>
        <w:jc w:val="both"/>
        <w:textAlignment w:val="baseline"/>
        <w:rPr>
          <w:rFonts w:ascii="Arial" w:hAnsi="Arial" w:cs="Arial"/>
          <w:bCs/>
          <w:color w:val="000000"/>
        </w:rPr>
      </w:pPr>
      <w:r w:rsidRPr="0014598D">
        <w:rPr>
          <w:rFonts w:ascii="Arial" w:hAnsi="Arial" w:cs="Arial"/>
          <w:bCs/>
          <w:color w:val="000000"/>
        </w:rPr>
        <w:t>Odstąpienie od umowy powinno nastąpić w formie pisemnej pod rygorem nieważności i powinno zawierać uzasadnienie.</w:t>
      </w:r>
    </w:p>
    <w:p w:rsidR="008C7FE7" w:rsidRPr="0014598D" w:rsidRDefault="008C7FE7" w:rsidP="006B54FD">
      <w:pPr>
        <w:numPr>
          <w:ilvl w:val="0"/>
          <w:numId w:val="12"/>
        </w:numPr>
        <w:overflowPunct w:val="0"/>
        <w:autoSpaceDE w:val="0"/>
        <w:spacing w:after="0" w:line="276" w:lineRule="auto"/>
        <w:ind w:left="426" w:hanging="426"/>
        <w:jc w:val="both"/>
        <w:textAlignment w:val="baseline"/>
        <w:rPr>
          <w:rFonts w:ascii="Arial" w:hAnsi="Arial" w:cs="Arial"/>
          <w:bCs/>
          <w:color w:val="000000"/>
        </w:rPr>
      </w:pPr>
      <w:r w:rsidRPr="0014598D">
        <w:rPr>
          <w:rFonts w:ascii="Arial" w:hAnsi="Arial" w:cs="Arial"/>
          <w:bCs/>
          <w:color w:val="000000"/>
        </w:rPr>
        <w:t>Strony mogą odstąpić od umowy w ciągu 30 (trzydziestu) dni od dnia, w którym dowiedziały się o zaistnieniu przewidzianych umową przyczyn odstąpienia</w:t>
      </w:r>
      <w:r w:rsidR="006B7039" w:rsidRPr="0014598D">
        <w:rPr>
          <w:rFonts w:ascii="Arial" w:hAnsi="Arial" w:cs="Arial"/>
          <w:bCs/>
          <w:color w:val="000000"/>
        </w:rPr>
        <w:t>.</w:t>
      </w:r>
      <w:r w:rsidR="003619E5" w:rsidRPr="0014598D">
        <w:rPr>
          <w:rFonts w:ascii="Arial" w:hAnsi="Arial" w:cs="Arial"/>
          <w:bCs/>
          <w:color w:val="000000"/>
        </w:rPr>
        <w:t xml:space="preserve"> </w:t>
      </w:r>
    </w:p>
    <w:p w:rsidR="008C7FE7" w:rsidRPr="0014598D" w:rsidRDefault="008C7FE7" w:rsidP="006B54FD">
      <w:pPr>
        <w:numPr>
          <w:ilvl w:val="0"/>
          <w:numId w:val="12"/>
        </w:numPr>
        <w:overflowPunct w:val="0"/>
        <w:autoSpaceDE w:val="0"/>
        <w:spacing w:after="0" w:line="276" w:lineRule="auto"/>
        <w:ind w:left="426" w:hanging="426"/>
        <w:jc w:val="both"/>
        <w:textAlignment w:val="baseline"/>
        <w:rPr>
          <w:rFonts w:ascii="Arial" w:hAnsi="Arial" w:cs="Arial"/>
          <w:bCs/>
          <w:color w:val="000000"/>
        </w:rPr>
      </w:pPr>
      <w:r w:rsidRPr="0014598D">
        <w:rPr>
          <w:rFonts w:ascii="Arial" w:hAnsi="Arial" w:cs="Arial"/>
          <w:bCs/>
          <w:color w:val="000000"/>
        </w:rPr>
        <w:t xml:space="preserve">Zamawiający może rozwiązać umowę w trybie natychmiastowym na zasadach określonych w ustawie Prawo zamówień publicznych. W takim przypadku </w:t>
      </w:r>
      <w:r w:rsidR="004C0CA9">
        <w:rPr>
          <w:rFonts w:ascii="Arial" w:hAnsi="Arial" w:cs="Arial"/>
          <w:bCs/>
          <w:color w:val="000000"/>
        </w:rPr>
        <w:t>Wykonawca</w:t>
      </w:r>
      <w:r w:rsidRPr="0014598D">
        <w:rPr>
          <w:rFonts w:ascii="Arial" w:hAnsi="Arial" w:cs="Arial"/>
          <w:bCs/>
          <w:color w:val="000000"/>
        </w:rPr>
        <w:t xml:space="preserve"> może żądać wyłącznie wynagrodzenia należytego z tytułu wykonania części umowy.</w:t>
      </w:r>
    </w:p>
    <w:p w:rsidR="00D23333" w:rsidRPr="0014598D" w:rsidRDefault="00D23333" w:rsidP="0014598D">
      <w:pPr>
        <w:overflowPunct w:val="0"/>
        <w:autoSpaceDE w:val="0"/>
        <w:spacing w:after="0" w:line="276" w:lineRule="auto"/>
        <w:ind w:left="720" w:right="-2"/>
        <w:jc w:val="both"/>
        <w:textAlignment w:val="baseline"/>
        <w:rPr>
          <w:rFonts w:ascii="Arial" w:hAnsi="Arial" w:cs="Arial"/>
          <w:bCs/>
          <w:color w:val="000000"/>
        </w:rPr>
      </w:pPr>
    </w:p>
    <w:p w:rsidR="008C7FE7" w:rsidRPr="0014598D" w:rsidRDefault="005E6D1F" w:rsidP="0014598D">
      <w:pPr>
        <w:spacing w:after="0" w:line="276" w:lineRule="auto"/>
        <w:ind w:right="-2"/>
        <w:jc w:val="center"/>
        <w:rPr>
          <w:rFonts w:ascii="Arial" w:hAnsi="Arial" w:cs="Arial"/>
          <w:b/>
          <w:bCs/>
          <w:color w:val="000000"/>
        </w:rPr>
      </w:pPr>
      <w:r>
        <w:rPr>
          <w:rFonts w:ascii="Arial" w:hAnsi="Arial" w:cs="Arial"/>
          <w:b/>
          <w:bCs/>
          <w:color w:val="000000"/>
        </w:rPr>
        <w:t>§11</w:t>
      </w:r>
    </w:p>
    <w:p w:rsidR="008C7FE7" w:rsidRPr="0014598D" w:rsidRDefault="008C7FE7" w:rsidP="0014598D">
      <w:pPr>
        <w:spacing w:after="0" w:line="276" w:lineRule="auto"/>
        <w:ind w:right="-2"/>
        <w:jc w:val="center"/>
        <w:rPr>
          <w:rFonts w:ascii="Arial" w:hAnsi="Arial" w:cs="Arial"/>
          <w:b/>
          <w:bCs/>
          <w:color w:val="000000"/>
        </w:rPr>
      </w:pPr>
      <w:r w:rsidRPr="0014598D">
        <w:rPr>
          <w:rFonts w:ascii="Arial" w:hAnsi="Arial" w:cs="Arial"/>
          <w:b/>
          <w:bCs/>
          <w:color w:val="000000"/>
        </w:rPr>
        <w:t>ZATRUDNIENIE NA PODSTAWIE UMOWY O PRACĘ</w:t>
      </w:r>
    </w:p>
    <w:p w:rsidR="008C7FE7" w:rsidRPr="0014598D" w:rsidRDefault="004C0CA9" w:rsidP="008B6AF5">
      <w:pPr>
        <w:numPr>
          <w:ilvl w:val="0"/>
          <w:numId w:val="15"/>
        </w:numPr>
        <w:overflowPunct w:val="0"/>
        <w:autoSpaceDE w:val="0"/>
        <w:spacing w:after="0" w:line="276" w:lineRule="auto"/>
        <w:ind w:left="426" w:right="-2" w:hanging="426"/>
        <w:jc w:val="both"/>
        <w:textAlignment w:val="baseline"/>
        <w:rPr>
          <w:rFonts w:ascii="Arial" w:hAnsi="Arial" w:cs="Arial"/>
          <w:bCs/>
          <w:color w:val="000000"/>
        </w:rPr>
      </w:pPr>
      <w:r>
        <w:rPr>
          <w:rFonts w:ascii="Arial" w:hAnsi="Arial" w:cs="Arial"/>
          <w:bCs/>
          <w:color w:val="000000"/>
        </w:rPr>
        <w:t>Wykonawca</w:t>
      </w:r>
      <w:r w:rsidR="008C7FE7" w:rsidRPr="0014598D">
        <w:rPr>
          <w:rFonts w:ascii="Arial" w:hAnsi="Arial" w:cs="Arial"/>
          <w:bCs/>
          <w:color w:val="000000"/>
        </w:rPr>
        <w:t xml:space="preserve"> zatrudni na podstawie umowy o pracę osoby</w:t>
      </w:r>
      <w:r w:rsidR="003619E5" w:rsidRPr="0014598D">
        <w:rPr>
          <w:rFonts w:ascii="Arial" w:hAnsi="Arial" w:cs="Arial"/>
          <w:bCs/>
          <w:color w:val="000000"/>
        </w:rPr>
        <w:t xml:space="preserve"> </w:t>
      </w:r>
      <w:r w:rsidR="008C7FE7" w:rsidRPr="0014598D">
        <w:rPr>
          <w:rFonts w:ascii="Arial" w:hAnsi="Arial" w:cs="Arial"/>
          <w:bCs/>
          <w:color w:val="000000"/>
        </w:rPr>
        <w:t xml:space="preserve">wykonujące następujące czynności: operator </w:t>
      </w:r>
      <w:r w:rsidR="008B6AF5">
        <w:rPr>
          <w:rFonts w:ascii="Arial" w:hAnsi="Arial" w:cs="Arial"/>
          <w:bCs/>
          <w:color w:val="000000"/>
        </w:rPr>
        <w:t>walca wibracyjnego samojezdnego</w:t>
      </w:r>
      <w:r w:rsidR="005E3712">
        <w:rPr>
          <w:rFonts w:ascii="Arial" w:hAnsi="Arial" w:cs="Arial"/>
          <w:bCs/>
          <w:color w:val="000000"/>
        </w:rPr>
        <w:t>, operatora równiarki</w:t>
      </w:r>
      <w:r w:rsidR="008B6AF5">
        <w:rPr>
          <w:rFonts w:ascii="Arial" w:hAnsi="Arial" w:cs="Arial"/>
          <w:bCs/>
          <w:color w:val="000000"/>
        </w:rPr>
        <w:t>.</w:t>
      </w:r>
    </w:p>
    <w:p w:rsidR="008C7FE7" w:rsidRPr="0014598D" w:rsidRDefault="008C7FE7" w:rsidP="008B6AF5">
      <w:pPr>
        <w:numPr>
          <w:ilvl w:val="0"/>
          <w:numId w:val="15"/>
        </w:numPr>
        <w:overflowPunct w:val="0"/>
        <w:autoSpaceDE w:val="0"/>
        <w:spacing w:after="0" w:line="276" w:lineRule="auto"/>
        <w:ind w:left="426" w:right="-2" w:hanging="426"/>
        <w:jc w:val="both"/>
        <w:textAlignment w:val="baseline"/>
        <w:rPr>
          <w:rFonts w:ascii="Arial" w:hAnsi="Arial" w:cs="Arial"/>
          <w:bCs/>
          <w:color w:val="000000"/>
        </w:rPr>
      </w:pPr>
      <w:r w:rsidRPr="0014598D">
        <w:rPr>
          <w:rFonts w:ascii="Arial" w:hAnsi="Arial" w:cs="Arial"/>
          <w:bCs/>
          <w:color w:val="000000"/>
        </w:rPr>
        <w:t xml:space="preserve">W trakcie realizacji zamówienia na każde wezwanie Zamawiającego, w wyznaczonym w tym wezwaniu terminie, </w:t>
      </w:r>
      <w:r w:rsidR="004C0CA9">
        <w:rPr>
          <w:rFonts w:ascii="Arial" w:hAnsi="Arial" w:cs="Arial"/>
          <w:bCs/>
          <w:color w:val="000000"/>
        </w:rPr>
        <w:t>Wykonawca</w:t>
      </w:r>
      <w:r w:rsidRPr="0014598D">
        <w:rPr>
          <w:rFonts w:ascii="Arial" w:hAnsi="Arial" w:cs="Arial"/>
          <w:bCs/>
          <w:color w:val="000000"/>
        </w:rPr>
        <w:t xml:space="preserve"> przedłoży Zamawiającemu oświadczenie</w:t>
      </w:r>
      <w:r w:rsidR="003619E5" w:rsidRPr="0014598D">
        <w:rPr>
          <w:rFonts w:ascii="Arial" w:hAnsi="Arial" w:cs="Arial"/>
          <w:bCs/>
          <w:color w:val="000000"/>
        </w:rPr>
        <w:t xml:space="preserve"> </w:t>
      </w:r>
      <w:r w:rsidRPr="0014598D">
        <w:rPr>
          <w:rFonts w:ascii="Arial" w:hAnsi="Arial" w:cs="Arial"/>
          <w:bCs/>
          <w:color w:val="000000"/>
        </w:rPr>
        <w:t>Wykonawcy o zatrudnieniu na podstawie umowy</w:t>
      </w:r>
      <w:r w:rsidR="003619E5" w:rsidRPr="0014598D">
        <w:rPr>
          <w:rFonts w:ascii="Arial" w:hAnsi="Arial" w:cs="Arial"/>
          <w:bCs/>
          <w:color w:val="000000"/>
        </w:rPr>
        <w:t xml:space="preserve"> </w:t>
      </w:r>
      <w:r w:rsidRPr="0014598D">
        <w:rPr>
          <w:rFonts w:ascii="Arial" w:hAnsi="Arial" w:cs="Arial"/>
          <w:bCs/>
          <w:color w:val="000000"/>
        </w:rPr>
        <w:t>o pracę osób wykonujących czynności ujęte w ust. 1. Oświadczenie to powinno zawierać</w:t>
      </w:r>
      <w:r w:rsidR="003619E5" w:rsidRPr="0014598D">
        <w:rPr>
          <w:rFonts w:ascii="Arial" w:hAnsi="Arial" w:cs="Arial"/>
          <w:bCs/>
          <w:color w:val="000000"/>
        </w:rPr>
        <w:t xml:space="preserve"> </w:t>
      </w:r>
      <w:r w:rsidRPr="0014598D">
        <w:rPr>
          <w:rFonts w:ascii="Arial" w:hAnsi="Arial" w:cs="Arial"/>
          <w:bCs/>
          <w:color w:val="000000"/>
        </w:rPr>
        <w:t>w szczególności: dokładne określenie podmiotu składającego oświadczenie, datę złożenia oświadczenia, wskazanie że wymienione czynności wykonują osoby zatrudnione na podstawie umowy o pracę wraz ze wskazaniem liczby tych osób i wymiaru etatu oraz podpis osoby uprawnionej do złożenia oświadczenia w imieniu Wykonawcy</w:t>
      </w:r>
    </w:p>
    <w:p w:rsidR="008C7FE7" w:rsidRPr="0014598D" w:rsidRDefault="008C7FE7" w:rsidP="008B6AF5">
      <w:pPr>
        <w:numPr>
          <w:ilvl w:val="0"/>
          <w:numId w:val="15"/>
        </w:numPr>
        <w:overflowPunct w:val="0"/>
        <w:autoSpaceDE w:val="0"/>
        <w:spacing w:after="0" w:line="276" w:lineRule="auto"/>
        <w:ind w:left="426" w:right="-2" w:hanging="426"/>
        <w:jc w:val="both"/>
        <w:textAlignment w:val="baseline"/>
        <w:rPr>
          <w:rFonts w:ascii="Arial" w:hAnsi="Arial" w:cs="Arial"/>
          <w:bCs/>
          <w:color w:val="000000"/>
        </w:rPr>
      </w:pPr>
      <w:r w:rsidRPr="0014598D">
        <w:rPr>
          <w:rFonts w:ascii="Arial" w:hAnsi="Arial" w:cs="Arial"/>
          <w:bCs/>
          <w:color w:val="000000"/>
        </w:rPr>
        <w:t>W trakcie realizacji zamówienia Zamawiający uprawniony jest do wykonywania czynności kontrolnych wobec Wykonawcy odnośnie spełniania przez Wykonawcę wymogu zatrudnienia na podstawie umowy o pracę osób wykonujących wskazane w ust. 1 czynności. Zamawiający uprawniony jest w szczególności do:</w:t>
      </w:r>
    </w:p>
    <w:p w:rsidR="008C7FE7" w:rsidRPr="00D23333" w:rsidRDefault="008C7FE7" w:rsidP="008B6AF5">
      <w:pPr>
        <w:numPr>
          <w:ilvl w:val="0"/>
          <w:numId w:val="14"/>
        </w:numPr>
        <w:overflowPunct w:val="0"/>
        <w:autoSpaceDE w:val="0"/>
        <w:spacing w:after="0" w:line="276" w:lineRule="auto"/>
        <w:ind w:left="851" w:right="-2" w:hanging="425"/>
        <w:jc w:val="both"/>
        <w:textAlignment w:val="baseline"/>
        <w:rPr>
          <w:rFonts w:ascii="Arial" w:hAnsi="Arial" w:cs="Arial"/>
          <w:bCs/>
          <w:color w:val="000000"/>
          <w:szCs w:val="24"/>
        </w:rPr>
      </w:pPr>
      <w:r w:rsidRPr="00D23333">
        <w:rPr>
          <w:rFonts w:ascii="Arial" w:hAnsi="Arial" w:cs="Arial"/>
          <w:bCs/>
          <w:color w:val="000000"/>
          <w:szCs w:val="24"/>
        </w:rPr>
        <w:t>żądania oświadczeń w zakresie potwierdzenia spełniania ww. wymogów i dokonywania ich oceny;</w:t>
      </w:r>
    </w:p>
    <w:p w:rsidR="008C7FE7" w:rsidRPr="00D23333" w:rsidRDefault="008C7FE7" w:rsidP="008B6AF5">
      <w:pPr>
        <w:numPr>
          <w:ilvl w:val="0"/>
          <w:numId w:val="14"/>
        </w:numPr>
        <w:overflowPunct w:val="0"/>
        <w:autoSpaceDE w:val="0"/>
        <w:spacing w:after="0" w:line="276" w:lineRule="auto"/>
        <w:ind w:left="851" w:right="-2" w:hanging="425"/>
        <w:jc w:val="both"/>
        <w:textAlignment w:val="baseline"/>
        <w:rPr>
          <w:rFonts w:ascii="Arial" w:hAnsi="Arial" w:cs="Arial"/>
          <w:bCs/>
          <w:color w:val="000000"/>
          <w:szCs w:val="24"/>
        </w:rPr>
      </w:pPr>
      <w:r w:rsidRPr="00D23333">
        <w:rPr>
          <w:rFonts w:ascii="Arial" w:hAnsi="Arial" w:cs="Arial"/>
          <w:bCs/>
          <w:color w:val="000000"/>
          <w:szCs w:val="24"/>
        </w:rPr>
        <w:t>żądania wyjaśnień w przypadku wątpliwości w zakresie potwierdzenia spełniania ww. wymogów;</w:t>
      </w:r>
    </w:p>
    <w:p w:rsidR="008C7FE7" w:rsidRPr="00D23333" w:rsidRDefault="008C7FE7" w:rsidP="008B6AF5">
      <w:pPr>
        <w:numPr>
          <w:ilvl w:val="0"/>
          <w:numId w:val="14"/>
        </w:numPr>
        <w:overflowPunct w:val="0"/>
        <w:autoSpaceDE w:val="0"/>
        <w:spacing w:after="0" w:line="276" w:lineRule="auto"/>
        <w:ind w:left="851" w:right="-2" w:hanging="425"/>
        <w:jc w:val="both"/>
        <w:textAlignment w:val="baseline"/>
        <w:rPr>
          <w:rFonts w:ascii="Arial" w:hAnsi="Arial" w:cs="Arial"/>
          <w:bCs/>
          <w:color w:val="000000"/>
          <w:szCs w:val="24"/>
        </w:rPr>
      </w:pPr>
      <w:r w:rsidRPr="00D23333">
        <w:rPr>
          <w:rFonts w:ascii="Arial" w:hAnsi="Arial" w:cs="Arial"/>
          <w:bCs/>
          <w:color w:val="000000"/>
          <w:szCs w:val="24"/>
        </w:rPr>
        <w:t>przeprowadzania kontroli na miejscu wykonywania zlecenia.</w:t>
      </w:r>
    </w:p>
    <w:p w:rsidR="006B7039" w:rsidRPr="00D23333" w:rsidRDefault="006B7039" w:rsidP="00D4541D">
      <w:pPr>
        <w:spacing w:after="0" w:line="276" w:lineRule="auto"/>
        <w:ind w:right="-2"/>
        <w:jc w:val="center"/>
        <w:rPr>
          <w:rFonts w:ascii="Arial" w:hAnsi="Arial" w:cs="Arial"/>
          <w:b/>
          <w:szCs w:val="24"/>
        </w:rPr>
      </w:pPr>
    </w:p>
    <w:p w:rsidR="008C7FE7" w:rsidRPr="00D23333" w:rsidRDefault="005E6D1F" w:rsidP="00D4541D">
      <w:pPr>
        <w:spacing w:after="0" w:line="276" w:lineRule="auto"/>
        <w:ind w:right="-2"/>
        <w:jc w:val="center"/>
        <w:rPr>
          <w:rFonts w:ascii="Arial" w:hAnsi="Arial" w:cs="Arial"/>
          <w:b/>
          <w:szCs w:val="24"/>
        </w:rPr>
      </w:pPr>
      <w:r>
        <w:rPr>
          <w:rFonts w:ascii="Arial" w:hAnsi="Arial" w:cs="Arial"/>
          <w:b/>
          <w:szCs w:val="24"/>
        </w:rPr>
        <w:t>§12</w:t>
      </w:r>
    </w:p>
    <w:p w:rsidR="008C7FE7" w:rsidRPr="00D23333" w:rsidRDefault="008C7FE7" w:rsidP="00D4541D">
      <w:pPr>
        <w:spacing w:after="0" w:line="276" w:lineRule="auto"/>
        <w:ind w:right="-2"/>
        <w:jc w:val="center"/>
        <w:rPr>
          <w:rFonts w:ascii="Arial" w:hAnsi="Arial" w:cs="Arial"/>
          <w:b/>
          <w:szCs w:val="24"/>
        </w:rPr>
      </w:pPr>
      <w:r w:rsidRPr="00D23333">
        <w:rPr>
          <w:rFonts w:ascii="Arial" w:hAnsi="Arial" w:cs="Arial"/>
          <w:b/>
          <w:szCs w:val="24"/>
        </w:rPr>
        <w:t>ZMIANY UMOWY</w:t>
      </w:r>
    </w:p>
    <w:p w:rsidR="008C7FE7" w:rsidRPr="00D23333" w:rsidRDefault="008C7FE7" w:rsidP="003F1CBA">
      <w:pPr>
        <w:numPr>
          <w:ilvl w:val="0"/>
          <w:numId w:val="10"/>
        </w:numPr>
        <w:overflowPunct w:val="0"/>
        <w:autoSpaceDE w:val="0"/>
        <w:spacing w:after="0" w:line="276" w:lineRule="auto"/>
        <w:ind w:right="-2"/>
        <w:jc w:val="both"/>
        <w:textAlignment w:val="baseline"/>
        <w:rPr>
          <w:rFonts w:ascii="Arial" w:hAnsi="Arial" w:cs="Arial"/>
          <w:szCs w:val="24"/>
        </w:rPr>
      </w:pPr>
      <w:r w:rsidRPr="00D23333">
        <w:rPr>
          <w:rFonts w:ascii="Arial" w:hAnsi="Arial" w:cs="Arial"/>
          <w:szCs w:val="24"/>
        </w:rPr>
        <w:t xml:space="preserve">Zamawiający przewiduje zmianę postanowień niniejszej umowy </w:t>
      </w:r>
      <w:r w:rsidR="003F1CBA">
        <w:rPr>
          <w:rFonts w:ascii="Arial" w:hAnsi="Arial" w:cs="Arial"/>
          <w:szCs w:val="24"/>
        </w:rPr>
        <w:t xml:space="preserve">w </w:t>
      </w:r>
      <w:r w:rsidR="003F1CBA" w:rsidRPr="003F1CBA">
        <w:rPr>
          <w:rFonts w:ascii="Arial" w:hAnsi="Arial" w:cs="Arial"/>
          <w:szCs w:val="24"/>
        </w:rPr>
        <w:t>zakresie uregulowanym w art. 455 ustawy</w:t>
      </w:r>
      <w:r w:rsidR="003F1CBA">
        <w:rPr>
          <w:rFonts w:ascii="Arial" w:hAnsi="Arial" w:cs="Arial"/>
          <w:szCs w:val="24"/>
        </w:rPr>
        <w:t xml:space="preserve"> oraz </w:t>
      </w:r>
      <w:r w:rsidRPr="00D23333">
        <w:rPr>
          <w:rFonts w:ascii="Arial" w:hAnsi="Arial" w:cs="Arial"/>
          <w:szCs w:val="24"/>
        </w:rPr>
        <w:t>w następujących przypadkach:</w:t>
      </w:r>
    </w:p>
    <w:p w:rsidR="008C7FE7" w:rsidRDefault="008C7FE7" w:rsidP="006B54FD">
      <w:pPr>
        <w:numPr>
          <w:ilvl w:val="0"/>
          <w:numId w:val="11"/>
        </w:numPr>
        <w:overflowPunct w:val="0"/>
        <w:autoSpaceDE w:val="0"/>
        <w:spacing w:after="0" w:line="276" w:lineRule="auto"/>
        <w:ind w:left="851" w:right="-2" w:hanging="425"/>
        <w:jc w:val="both"/>
        <w:textAlignment w:val="baseline"/>
        <w:rPr>
          <w:rFonts w:ascii="Arial" w:hAnsi="Arial" w:cs="Arial"/>
          <w:szCs w:val="24"/>
        </w:rPr>
      </w:pPr>
      <w:r w:rsidRPr="00D23333">
        <w:rPr>
          <w:rFonts w:ascii="Arial" w:hAnsi="Arial" w:cs="Arial"/>
          <w:szCs w:val="24"/>
        </w:rPr>
        <w:t>wystąpienie niekorzystnych warunków atmosferycznych mających wpływ na realizację przedmiotu umowy;</w:t>
      </w:r>
    </w:p>
    <w:p w:rsidR="00613325" w:rsidRPr="00D23333" w:rsidRDefault="00613325" w:rsidP="006B54FD">
      <w:pPr>
        <w:numPr>
          <w:ilvl w:val="0"/>
          <w:numId w:val="11"/>
        </w:numPr>
        <w:overflowPunct w:val="0"/>
        <w:autoSpaceDE w:val="0"/>
        <w:spacing w:after="0" w:line="276" w:lineRule="auto"/>
        <w:ind w:left="851" w:right="-2" w:hanging="425"/>
        <w:jc w:val="both"/>
        <w:textAlignment w:val="baseline"/>
        <w:rPr>
          <w:rFonts w:ascii="Arial" w:hAnsi="Arial" w:cs="Arial"/>
          <w:szCs w:val="24"/>
        </w:rPr>
      </w:pPr>
      <w:r>
        <w:rPr>
          <w:rFonts w:ascii="Arial" w:hAnsi="Arial" w:cs="Arial"/>
          <w:szCs w:val="24"/>
        </w:rPr>
        <w:t>okresu zmiany kierownika robót;</w:t>
      </w:r>
    </w:p>
    <w:p w:rsidR="008C7FE7" w:rsidRPr="00D23333" w:rsidRDefault="008C7FE7" w:rsidP="006B54FD">
      <w:pPr>
        <w:numPr>
          <w:ilvl w:val="0"/>
          <w:numId w:val="11"/>
        </w:numPr>
        <w:overflowPunct w:val="0"/>
        <w:autoSpaceDE w:val="0"/>
        <w:spacing w:after="0" w:line="276" w:lineRule="auto"/>
        <w:ind w:left="851" w:right="-2" w:hanging="425"/>
        <w:jc w:val="both"/>
        <w:textAlignment w:val="baseline"/>
        <w:rPr>
          <w:rFonts w:ascii="Arial" w:hAnsi="Arial" w:cs="Arial"/>
          <w:szCs w:val="24"/>
        </w:rPr>
      </w:pPr>
      <w:r w:rsidRPr="00D23333">
        <w:rPr>
          <w:rFonts w:ascii="Arial" w:hAnsi="Arial" w:cs="Arial"/>
          <w:szCs w:val="24"/>
        </w:rPr>
        <w:t>wstrzymanie robót przez uprawnione organy i służby z pr</w:t>
      </w:r>
      <w:r w:rsidR="008B6AF5">
        <w:rPr>
          <w:rFonts w:ascii="Arial" w:hAnsi="Arial" w:cs="Arial"/>
          <w:szCs w:val="24"/>
        </w:rPr>
        <w:t>zyczyn nie wynikających z winy W</w:t>
      </w:r>
      <w:r w:rsidRPr="00D23333">
        <w:rPr>
          <w:rFonts w:ascii="Arial" w:hAnsi="Arial" w:cs="Arial"/>
          <w:szCs w:val="24"/>
        </w:rPr>
        <w:t>ykonawcy;</w:t>
      </w:r>
    </w:p>
    <w:p w:rsidR="008C7FE7" w:rsidRPr="00D23333" w:rsidRDefault="008C7FE7" w:rsidP="006B54FD">
      <w:pPr>
        <w:numPr>
          <w:ilvl w:val="0"/>
          <w:numId w:val="11"/>
        </w:numPr>
        <w:overflowPunct w:val="0"/>
        <w:autoSpaceDE w:val="0"/>
        <w:spacing w:after="0" w:line="276" w:lineRule="auto"/>
        <w:ind w:left="851" w:right="-2" w:hanging="425"/>
        <w:jc w:val="both"/>
        <w:textAlignment w:val="baseline"/>
        <w:rPr>
          <w:rFonts w:ascii="Arial" w:hAnsi="Arial" w:cs="Arial"/>
          <w:szCs w:val="24"/>
        </w:rPr>
      </w:pPr>
      <w:r w:rsidRPr="00D23333">
        <w:rPr>
          <w:rFonts w:ascii="Arial" w:hAnsi="Arial" w:cs="Arial"/>
          <w:szCs w:val="24"/>
        </w:rPr>
        <w:lastRenderedPageBreak/>
        <w:t>z powodu działania siły wyższej, tj. tzn. niezwykłych i nieprzewidzianych</w:t>
      </w:r>
      <w:r w:rsidR="00D4541D">
        <w:rPr>
          <w:rFonts w:ascii="Arial" w:hAnsi="Arial" w:cs="Arial"/>
          <w:szCs w:val="24"/>
        </w:rPr>
        <w:t xml:space="preserve"> </w:t>
      </w:r>
      <w:r w:rsidRPr="00D23333">
        <w:rPr>
          <w:rFonts w:ascii="Arial" w:hAnsi="Arial" w:cs="Arial"/>
          <w:szCs w:val="24"/>
        </w:rPr>
        <w:t>okoliczności niezależnych od strony, która się na nie powołuje i których</w:t>
      </w:r>
      <w:r w:rsidR="00D4541D">
        <w:rPr>
          <w:rFonts w:ascii="Arial" w:hAnsi="Arial" w:cs="Arial"/>
          <w:szCs w:val="24"/>
        </w:rPr>
        <w:t xml:space="preserve"> </w:t>
      </w:r>
      <w:r w:rsidRPr="00D23333">
        <w:rPr>
          <w:rFonts w:ascii="Arial" w:hAnsi="Arial" w:cs="Arial"/>
          <w:szCs w:val="24"/>
        </w:rPr>
        <w:t>konsekwencji mimo zachowania należytej staranności nie można było uniknąć;</w:t>
      </w:r>
    </w:p>
    <w:p w:rsidR="008C7FE7" w:rsidRPr="00D23333" w:rsidRDefault="008C7FE7" w:rsidP="006B54FD">
      <w:pPr>
        <w:numPr>
          <w:ilvl w:val="0"/>
          <w:numId w:val="10"/>
        </w:numPr>
        <w:overflowPunct w:val="0"/>
        <w:autoSpaceDE w:val="0"/>
        <w:spacing w:after="0" w:line="276" w:lineRule="auto"/>
        <w:ind w:left="426" w:right="-2" w:hanging="426"/>
        <w:jc w:val="both"/>
        <w:textAlignment w:val="baseline"/>
        <w:rPr>
          <w:rFonts w:ascii="Arial" w:hAnsi="Arial" w:cs="Arial"/>
          <w:szCs w:val="24"/>
        </w:rPr>
      </w:pPr>
      <w:r w:rsidRPr="00D23333">
        <w:rPr>
          <w:rFonts w:ascii="Arial" w:hAnsi="Arial" w:cs="Arial"/>
          <w:szCs w:val="24"/>
        </w:rPr>
        <w:t>Zmiana postanowień zawartej umowy może nastąpić jedynie w przypadku</w:t>
      </w:r>
      <w:r w:rsidR="003619E5">
        <w:rPr>
          <w:rFonts w:ascii="Arial" w:hAnsi="Arial" w:cs="Arial"/>
          <w:szCs w:val="24"/>
        </w:rPr>
        <w:t xml:space="preserve"> </w:t>
      </w:r>
      <w:r w:rsidRPr="00D23333">
        <w:rPr>
          <w:rFonts w:ascii="Arial" w:hAnsi="Arial" w:cs="Arial"/>
          <w:szCs w:val="24"/>
        </w:rPr>
        <w:t xml:space="preserve">przewidzianym w niniejszym paragrafie za zgodą </w:t>
      </w:r>
      <w:r w:rsidR="00D4541D">
        <w:rPr>
          <w:rFonts w:ascii="Arial" w:hAnsi="Arial" w:cs="Arial"/>
          <w:szCs w:val="24"/>
        </w:rPr>
        <w:t>obu Stron wyrażoną pod rygorem</w:t>
      </w:r>
      <w:r w:rsidR="003619E5">
        <w:rPr>
          <w:rFonts w:ascii="Arial" w:hAnsi="Arial" w:cs="Arial"/>
          <w:szCs w:val="24"/>
        </w:rPr>
        <w:t xml:space="preserve"> </w:t>
      </w:r>
      <w:r w:rsidRPr="00D23333">
        <w:rPr>
          <w:rFonts w:ascii="Arial" w:hAnsi="Arial" w:cs="Arial"/>
          <w:szCs w:val="24"/>
        </w:rPr>
        <w:t>nieważności na piśmie w formie aneksu do umowy.</w:t>
      </w:r>
    </w:p>
    <w:p w:rsidR="008C7FE7" w:rsidRDefault="008C7FE7" w:rsidP="00D4541D">
      <w:pPr>
        <w:spacing w:after="0" w:line="276" w:lineRule="auto"/>
        <w:ind w:right="-2"/>
        <w:jc w:val="center"/>
        <w:rPr>
          <w:rFonts w:ascii="Arial" w:hAnsi="Arial" w:cs="Arial"/>
          <w:b/>
        </w:rPr>
      </w:pPr>
    </w:p>
    <w:p w:rsidR="00951DB5" w:rsidRPr="00D23333" w:rsidRDefault="00951DB5" w:rsidP="00951DB5">
      <w:pPr>
        <w:spacing w:after="0" w:line="276" w:lineRule="auto"/>
        <w:ind w:right="-2"/>
        <w:jc w:val="center"/>
        <w:rPr>
          <w:rFonts w:ascii="Arial" w:hAnsi="Arial" w:cs="Arial"/>
          <w:b/>
          <w:szCs w:val="24"/>
        </w:rPr>
      </w:pPr>
      <w:r>
        <w:rPr>
          <w:rFonts w:ascii="Arial" w:hAnsi="Arial" w:cs="Arial"/>
          <w:b/>
          <w:szCs w:val="24"/>
        </w:rPr>
        <w:t>§13</w:t>
      </w:r>
    </w:p>
    <w:p w:rsidR="00951DB5" w:rsidRPr="00951DB5" w:rsidRDefault="008B6AF5" w:rsidP="00951DB5">
      <w:pPr>
        <w:spacing w:after="0" w:line="276" w:lineRule="auto"/>
        <w:ind w:right="-2"/>
        <w:jc w:val="center"/>
        <w:rPr>
          <w:rFonts w:ascii="Arial" w:hAnsi="Arial" w:cs="Arial"/>
          <w:b/>
          <w:szCs w:val="24"/>
        </w:rPr>
      </w:pPr>
      <w:r>
        <w:rPr>
          <w:rFonts w:ascii="Arial" w:hAnsi="Arial" w:cs="Arial"/>
          <w:b/>
          <w:szCs w:val="24"/>
        </w:rPr>
        <w:t>KLAUZULA INFORMACYJNA</w:t>
      </w:r>
    </w:p>
    <w:p w:rsidR="00951DB5" w:rsidRPr="00951DB5" w:rsidRDefault="00951DB5" w:rsidP="00951DB5">
      <w:pPr>
        <w:pStyle w:val="Bezodstpw"/>
        <w:spacing w:line="276" w:lineRule="auto"/>
        <w:jc w:val="both"/>
        <w:rPr>
          <w:rFonts w:ascii="Arial" w:hAnsi="Arial" w:cs="Arial"/>
        </w:rPr>
      </w:pPr>
      <w:r w:rsidRPr="00951DB5">
        <w:rPr>
          <w:rFonts w:ascii="Arial" w:hAnsi="Arial" w:cs="Arial"/>
        </w:rPr>
        <w:t xml:space="preserve">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„RODO”, </w:t>
      </w:r>
      <w:r w:rsidRPr="00951DB5">
        <w:rPr>
          <w:rFonts w:ascii="Arial" w:hAnsi="Arial" w:cs="Arial"/>
          <w:i/>
        </w:rPr>
        <w:t>Nadleśnictwo Czerwony Dwór</w:t>
      </w:r>
      <w:r w:rsidRPr="00951DB5">
        <w:rPr>
          <w:rFonts w:ascii="Arial" w:hAnsi="Arial" w:cs="Arial"/>
        </w:rPr>
        <w:t xml:space="preserve"> informuje, iż:</w:t>
      </w:r>
    </w:p>
    <w:p w:rsidR="00951DB5" w:rsidRPr="00951DB5" w:rsidRDefault="00951DB5" w:rsidP="006B54FD">
      <w:pPr>
        <w:pStyle w:val="Akapitzlist"/>
        <w:numPr>
          <w:ilvl w:val="0"/>
          <w:numId w:val="36"/>
        </w:numPr>
        <w:tabs>
          <w:tab w:val="left" w:pos="284"/>
        </w:tabs>
        <w:overflowPunct/>
        <w:autoSpaceDE/>
        <w:spacing w:line="276" w:lineRule="auto"/>
        <w:ind w:left="284" w:hanging="284"/>
        <w:contextualSpacing/>
        <w:jc w:val="both"/>
        <w:textAlignment w:val="auto"/>
        <w:rPr>
          <w:rFonts w:cs="Arial"/>
          <w:sz w:val="22"/>
          <w:szCs w:val="22"/>
        </w:rPr>
      </w:pPr>
      <w:r w:rsidRPr="00951DB5">
        <w:rPr>
          <w:rFonts w:cs="Arial"/>
          <w:sz w:val="22"/>
          <w:szCs w:val="22"/>
        </w:rPr>
        <w:t xml:space="preserve">Administratorem danych osobowych jest Nadleśnictwo Czerwony Dwór, Czerwony Dwór 13, 19-411 Świętajno, zwany dalej Administratorem, tel.: +48 </w:t>
      </w:r>
      <w:r w:rsidRPr="00951DB5">
        <w:rPr>
          <w:rFonts w:cs="Arial"/>
          <w:sz w:val="22"/>
          <w:szCs w:val="22"/>
          <w:shd w:val="clear" w:color="auto" w:fill="F5F5F5"/>
        </w:rPr>
        <w:t>87 523 85 11</w:t>
      </w:r>
      <w:r w:rsidRPr="00951DB5">
        <w:rPr>
          <w:rFonts w:cs="Arial"/>
          <w:sz w:val="22"/>
          <w:szCs w:val="22"/>
        </w:rPr>
        <w:t xml:space="preserve">, e-mail: </w:t>
      </w:r>
      <w:hyperlink r:id="rId7" w:history="1">
        <w:r w:rsidRPr="00951DB5">
          <w:rPr>
            <w:rStyle w:val="Hipercze"/>
            <w:rFonts w:cs="Arial"/>
            <w:color w:val="auto"/>
            <w:sz w:val="22"/>
            <w:szCs w:val="22"/>
          </w:rPr>
          <w:t>czerwonydwor@bialystok.lasy.gov.pl</w:t>
        </w:r>
      </w:hyperlink>
      <w:r w:rsidRPr="00951DB5">
        <w:rPr>
          <w:rFonts w:cs="Arial"/>
          <w:sz w:val="22"/>
          <w:szCs w:val="22"/>
        </w:rPr>
        <w:t>.</w:t>
      </w:r>
    </w:p>
    <w:p w:rsidR="00951DB5" w:rsidRPr="00951DB5" w:rsidRDefault="00951DB5" w:rsidP="006B54FD">
      <w:pPr>
        <w:pStyle w:val="Akapitzlist"/>
        <w:numPr>
          <w:ilvl w:val="0"/>
          <w:numId w:val="36"/>
        </w:numPr>
        <w:tabs>
          <w:tab w:val="left" w:pos="284"/>
        </w:tabs>
        <w:overflowPunct/>
        <w:autoSpaceDE/>
        <w:spacing w:line="276" w:lineRule="auto"/>
        <w:ind w:left="284" w:hanging="284"/>
        <w:contextualSpacing/>
        <w:jc w:val="both"/>
        <w:textAlignment w:val="auto"/>
        <w:rPr>
          <w:rFonts w:cs="Arial"/>
          <w:sz w:val="22"/>
          <w:szCs w:val="22"/>
        </w:rPr>
      </w:pPr>
      <w:r w:rsidRPr="00951DB5">
        <w:rPr>
          <w:rFonts w:cs="Arial"/>
          <w:sz w:val="22"/>
          <w:szCs w:val="22"/>
        </w:rPr>
        <w:t>W sprawach związanych z przetwarzaniem danych osobowych proszę kontaktować się pod adresem e-mail lub telefonem wskazanym w pkt 1.</w:t>
      </w:r>
    </w:p>
    <w:p w:rsidR="00951DB5" w:rsidRPr="00951DB5" w:rsidRDefault="00951DB5" w:rsidP="006B54FD">
      <w:pPr>
        <w:pStyle w:val="Akapitzlist"/>
        <w:numPr>
          <w:ilvl w:val="0"/>
          <w:numId w:val="36"/>
        </w:numPr>
        <w:tabs>
          <w:tab w:val="left" w:pos="284"/>
        </w:tabs>
        <w:overflowPunct/>
        <w:autoSpaceDE/>
        <w:spacing w:line="276" w:lineRule="auto"/>
        <w:ind w:left="284" w:hanging="284"/>
        <w:contextualSpacing/>
        <w:jc w:val="both"/>
        <w:textAlignment w:val="auto"/>
        <w:rPr>
          <w:rFonts w:cs="Arial"/>
          <w:sz w:val="22"/>
          <w:szCs w:val="22"/>
        </w:rPr>
      </w:pPr>
      <w:r w:rsidRPr="00951DB5">
        <w:rPr>
          <w:rFonts w:cs="Arial"/>
          <w:sz w:val="22"/>
          <w:szCs w:val="22"/>
        </w:rPr>
        <w:t>Celem przetwarzania danych jest realizacja i wykonanie umowy cywilnoprawnej.</w:t>
      </w:r>
    </w:p>
    <w:p w:rsidR="00951DB5" w:rsidRPr="00951DB5" w:rsidRDefault="00951DB5" w:rsidP="006B54FD">
      <w:pPr>
        <w:pStyle w:val="Akapitzlist"/>
        <w:numPr>
          <w:ilvl w:val="0"/>
          <w:numId w:val="36"/>
        </w:numPr>
        <w:tabs>
          <w:tab w:val="left" w:pos="284"/>
        </w:tabs>
        <w:overflowPunct/>
        <w:autoSpaceDE/>
        <w:spacing w:line="276" w:lineRule="auto"/>
        <w:ind w:left="284" w:hanging="284"/>
        <w:contextualSpacing/>
        <w:jc w:val="both"/>
        <w:textAlignment w:val="auto"/>
        <w:rPr>
          <w:rFonts w:cs="Arial"/>
          <w:sz w:val="22"/>
          <w:szCs w:val="22"/>
        </w:rPr>
      </w:pPr>
      <w:r w:rsidRPr="00951DB5">
        <w:rPr>
          <w:rFonts w:cs="Arial"/>
          <w:sz w:val="22"/>
          <w:szCs w:val="22"/>
        </w:rPr>
        <w:t>Podstawą prawną przetwarzania danych osobowych jest art. 6 ust. 1 lit. b) RODO – przetwarzanie jest niezbędne do wykonania umowy lub do podjęcia działań przed zawarciem umowy.</w:t>
      </w:r>
    </w:p>
    <w:p w:rsidR="00951DB5" w:rsidRPr="00951DB5" w:rsidRDefault="00951DB5" w:rsidP="006B54FD">
      <w:pPr>
        <w:pStyle w:val="Akapitzlist"/>
        <w:numPr>
          <w:ilvl w:val="0"/>
          <w:numId w:val="36"/>
        </w:numPr>
        <w:tabs>
          <w:tab w:val="left" w:pos="284"/>
        </w:tabs>
        <w:overflowPunct/>
        <w:autoSpaceDE/>
        <w:spacing w:line="276" w:lineRule="auto"/>
        <w:ind w:left="284" w:hanging="284"/>
        <w:contextualSpacing/>
        <w:jc w:val="both"/>
        <w:textAlignment w:val="auto"/>
        <w:rPr>
          <w:rFonts w:cs="Arial"/>
          <w:sz w:val="22"/>
          <w:szCs w:val="22"/>
        </w:rPr>
      </w:pPr>
      <w:r w:rsidRPr="00951DB5">
        <w:rPr>
          <w:rFonts w:cs="Arial"/>
          <w:sz w:val="22"/>
          <w:szCs w:val="22"/>
        </w:rPr>
        <w:t>Administrator może przetwarzać dane osobowe, jako prawnie uzasadnione interesy realizowane przez Administratora o ile prawnie uzasadniony interes wystąpi.</w:t>
      </w:r>
    </w:p>
    <w:p w:rsidR="00951DB5" w:rsidRPr="00951DB5" w:rsidRDefault="00951DB5" w:rsidP="006B54FD">
      <w:pPr>
        <w:pStyle w:val="Akapitzlist"/>
        <w:numPr>
          <w:ilvl w:val="0"/>
          <w:numId w:val="36"/>
        </w:numPr>
        <w:tabs>
          <w:tab w:val="left" w:pos="284"/>
        </w:tabs>
        <w:overflowPunct/>
        <w:autoSpaceDE/>
        <w:spacing w:line="276" w:lineRule="auto"/>
        <w:ind w:left="284" w:hanging="284"/>
        <w:contextualSpacing/>
        <w:jc w:val="both"/>
        <w:textAlignment w:val="auto"/>
        <w:rPr>
          <w:rFonts w:cs="Arial"/>
          <w:sz w:val="22"/>
          <w:szCs w:val="22"/>
        </w:rPr>
      </w:pPr>
      <w:r w:rsidRPr="00951DB5">
        <w:rPr>
          <w:rFonts w:cs="Arial"/>
          <w:sz w:val="22"/>
          <w:szCs w:val="22"/>
        </w:rPr>
        <w:t>Dane osobowe mogą zostać ujawnione jednostkom organizacyjnym PGL Lasy Państwowe, dostawcom usług prawnych i doradczych w dochodzeniu należnych roszczeń (w szczególności kancelariom prawnym), dostawcom usług informatycznych, podmiotom, z którymi administrator będzie współpracował w ramach umów cywilnoprawnych.</w:t>
      </w:r>
    </w:p>
    <w:p w:rsidR="00951DB5" w:rsidRPr="00951DB5" w:rsidRDefault="00951DB5" w:rsidP="006B54FD">
      <w:pPr>
        <w:pStyle w:val="Akapitzlist"/>
        <w:numPr>
          <w:ilvl w:val="0"/>
          <w:numId w:val="36"/>
        </w:numPr>
        <w:tabs>
          <w:tab w:val="left" w:pos="284"/>
        </w:tabs>
        <w:overflowPunct/>
        <w:autoSpaceDE/>
        <w:spacing w:line="276" w:lineRule="auto"/>
        <w:ind w:left="284" w:hanging="284"/>
        <w:contextualSpacing/>
        <w:jc w:val="both"/>
        <w:textAlignment w:val="auto"/>
        <w:rPr>
          <w:rFonts w:cs="Arial"/>
          <w:sz w:val="22"/>
          <w:szCs w:val="22"/>
        </w:rPr>
      </w:pPr>
      <w:r w:rsidRPr="00951DB5">
        <w:rPr>
          <w:rFonts w:cs="Arial"/>
          <w:sz w:val="22"/>
          <w:szCs w:val="22"/>
        </w:rPr>
        <w:t>Dane osobowe nie są przekazywane poza Europejski Obszar Gospodarczy lub organizacji międzynarodowej.</w:t>
      </w:r>
    </w:p>
    <w:p w:rsidR="00951DB5" w:rsidRPr="00951DB5" w:rsidRDefault="00951DB5" w:rsidP="006B54FD">
      <w:pPr>
        <w:pStyle w:val="Akapitzlist"/>
        <w:numPr>
          <w:ilvl w:val="0"/>
          <w:numId w:val="36"/>
        </w:numPr>
        <w:tabs>
          <w:tab w:val="left" w:pos="284"/>
        </w:tabs>
        <w:overflowPunct/>
        <w:autoSpaceDE/>
        <w:spacing w:line="276" w:lineRule="auto"/>
        <w:ind w:left="284" w:hanging="284"/>
        <w:contextualSpacing/>
        <w:jc w:val="both"/>
        <w:textAlignment w:val="auto"/>
        <w:rPr>
          <w:rFonts w:cs="Arial"/>
          <w:sz w:val="22"/>
          <w:szCs w:val="22"/>
        </w:rPr>
      </w:pPr>
      <w:r w:rsidRPr="00951DB5">
        <w:rPr>
          <w:rFonts w:cs="Arial"/>
          <w:sz w:val="22"/>
          <w:szCs w:val="22"/>
        </w:rPr>
        <w:t>Masz prawo do:</w:t>
      </w:r>
    </w:p>
    <w:p w:rsidR="00951DB5" w:rsidRPr="00951DB5" w:rsidRDefault="00951DB5" w:rsidP="006B54FD">
      <w:pPr>
        <w:pStyle w:val="Akapitzlist"/>
        <w:numPr>
          <w:ilvl w:val="0"/>
          <w:numId w:val="35"/>
        </w:numPr>
        <w:overflowPunct/>
        <w:autoSpaceDE/>
        <w:spacing w:line="276" w:lineRule="auto"/>
        <w:ind w:left="567" w:hanging="283"/>
        <w:contextualSpacing/>
        <w:jc w:val="both"/>
        <w:textAlignment w:val="auto"/>
        <w:rPr>
          <w:rFonts w:cs="Arial"/>
          <w:sz w:val="22"/>
          <w:szCs w:val="22"/>
        </w:rPr>
      </w:pPr>
      <w:r w:rsidRPr="00951DB5">
        <w:rPr>
          <w:rFonts w:cs="Arial"/>
          <w:sz w:val="22"/>
          <w:szCs w:val="22"/>
        </w:rPr>
        <w:t>dostępu do treści swoich danych oraz otrzymania ich kopii (art. 15 RODO);</w:t>
      </w:r>
    </w:p>
    <w:p w:rsidR="00951DB5" w:rsidRPr="00951DB5" w:rsidRDefault="00951DB5" w:rsidP="006B54FD">
      <w:pPr>
        <w:pStyle w:val="Akapitzlist"/>
        <w:numPr>
          <w:ilvl w:val="0"/>
          <w:numId w:val="35"/>
        </w:numPr>
        <w:overflowPunct/>
        <w:autoSpaceDE/>
        <w:spacing w:line="276" w:lineRule="auto"/>
        <w:ind w:left="567" w:hanging="283"/>
        <w:contextualSpacing/>
        <w:jc w:val="both"/>
        <w:textAlignment w:val="auto"/>
        <w:rPr>
          <w:rFonts w:cs="Arial"/>
          <w:sz w:val="22"/>
          <w:szCs w:val="22"/>
        </w:rPr>
      </w:pPr>
      <w:r w:rsidRPr="00951DB5">
        <w:rPr>
          <w:rFonts w:cs="Arial"/>
          <w:sz w:val="22"/>
          <w:szCs w:val="22"/>
        </w:rPr>
        <w:t>sprostowania danych (art. 16. RODO);</w:t>
      </w:r>
    </w:p>
    <w:p w:rsidR="00951DB5" w:rsidRPr="00951DB5" w:rsidRDefault="00951DB5" w:rsidP="006B54FD">
      <w:pPr>
        <w:pStyle w:val="Akapitzlist"/>
        <w:numPr>
          <w:ilvl w:val="0"/>
          <w:numId w:val="35"/>
        </w:numPr>
        <w:overflowPunct/>
        <w:autoSpaceDE/>
        <w:spacing w:line="276" w:lineRule="auto"/>
        <w:ind w:left="567" w:hanging="283"/>
        <w:contextualSpacing/>
        <w:jc w:val="both"/>
        <w:textAlignment w:val="auto"/>
        <w:rPr>
          <w:rFonts w:cs="Arial"/>
          <w:sz w:val="22"/>
          <w:szCs w:val="22"/>
        </w:rPr>
      </w:pPr>
      <w:r w:rsidRPr="00951DB5">
        <w:rPr>
          <w:rFonts w:cs="Arial"/>
          <w:sz w:val="22"/>
          <w:szCs w:val="22"/>
        </w:rPr>
        <w:t>usunięcia danych (art. 17 RODO);</w:t>
      </w:r>
    </w:p>
    <w:p w:rsidR="00951DB5" w:rsidRPr="00951DB5" w:rsidRDefault="00951DB5" w:rsidP="006B54FD">
      <w:pPr>
        <w:pStyle w:val="Akapitzlist"/>
        <w:numPr>
          <w:ilvl w:val="0"/>
          <w:numId w:val="35"/>
        </w:numPr>
        <w:overflowPunct/>
        <w:autoSpaceDE/>
        <w:spacing w:line="276" w:lineRule="auto"/>
        <w:ind w:left="567" w:hanging="283"/>
        <w:contextualSpacing/>
        <w:jc w:val="both"/>
        <w:textAlignment w:val="auto"/>
        <w:rPr>
          <w:rFonts w:cs="Arial"/>
          <w:sz w:val="22"/>
          <w:szCs w:val="22"/>
        </w:rPr>
      </w:pPr>
      <w:r w:rsidRPr="00951DB5">
        <w:rPr>
          <w:rFonts w:cs="Arial"/>
          <w:sz w:val="22"/>
          <w:szCs w:val="22"/>
        </w:rPr>
        <w:t>ograniczenia przetwarzania danych (art. 18 RODO);</w:t>
      </w:r>
    </w:p>
    <w:p w:rsidR="00951DB5" w:rsidRPr="00951DB5" w:rsidRDefault="00951DB5" w:rsidP="006B54FD">
      <w:pPr>
        <w:pStyle w:val="Akapitzlist"/>
        <w:numPr>
          <w:ilvl w:val="0"/>
          <w:numId w:val="35"/>
        </w:numPr>
        <w:overflowPunct/>
        <w:autoSpaceDE/>
        <w:spacing w:line="276" w:lineRule="auto"/>
        <w:ind w:left="567" w:hanging="283"/>
        <w:contextualSpacing/>
        <w:jc w:val="both"/>
        <w:textAlignment w:val="auto"/>
        <w:rPr>
          <w:rFonts w:cs="Arial"/>
          <w:sz w:val="22"/>
          <w:szCs w:val="22"/>
        </w:rPr>
      </w:pPr>
      <w:r w:rsidRPr="00951DB5">
        <w:rPr>
          <w:rFonts w:cs="Arial"/>
          <w:sz w:val="22"/>
          <w:szCs w:val="22"/>
        </w:rPr>
        <w:t>przenoszenia danych (art. 20 RODO);</w:t>
      </w:r>
    </w:p>
    <w:p w:rsidR="00951DB5" w:rsidRPr="00951DB5" w:rsidRDefault="00951DB5" w:rsidP="006B54FD">
      <w:pPr>
        <w:pStyle w:val="Akapitzlist"/>
        <w:numPr>
          <w:ilvl w:val="0"/>
          <w:numId w:val="35"/>
        </w:numPr>
        <w:overflowPunct/>
        <w:autoSpaceDE/>
        <w:spacing w:line="276" w:lineRule="auto"/>
        <w:ind w:left="567" w:hanging="283"/>
        <w:contextualSpacing/>
        <w:jc w:val="both"/>
        <w:textAlignment w:val="auto"/>
        <w:rPr>
          <w:rFonts w:cs="Arial"/>
          <w:sz w:val="22"/>
          <w:szCs w:val="22"/>
        </w:rPr>
      </w:pPr>
      <w:r w:rsidRPr="00951DB5">
        <w:rPr>
          <w:rFonts w:cs="Arial"/>
          <w:sz w:val="22"/>
          <w:szCs w:val="22"/>
        </w:rPr>
        <w:t>wniesienia sprzeciwu wobec przetwarzania danych (art. 21 RODO);</w:t>
      </w:r>
    </w:p>
    <w:p w:rsidR="00951DB5" w:rsidRPr="00951DB5" w:rsidRDefault="00951DB5" w:rsidP="006B54FD">
      <w:pPr>
        <w:pStyle w:val="Akapitzlist"/>
        <w:numPr>
          <w:ilvl w:val="0"/>
          <w:numId w:val="35"/>
        </w:numPr>
        <w:overflowPunct/>
        <w:autoSpaceDE/>
        <w:spacing w:line="276" w:lineRule="auto"/>
        <w:ind w:left="567" w:hanging="283"/>
        <w:contextualSpacing/>
        <w:jc w:val="both"/>
        <w:textAlignment w:val="auto"/>
        <w:rPr>
          <w:rFonts w:cs="Arial"/>
          <w:sz w:val="22"/>
          <w:szCs w:val="22"/>
        </w:rPr>
      </w:pPr>
      <w:r w:rsidRPr="00951DB5">
        <w:rPr>
          <w:rFonts w:cs="Arial"/>
          <w:sz w:val="22"/>
          <w:szCs w:val="22"/>
        </w:rPr>
        <w:t>niepodlegania decyzjom podjętym w warunkach zautomatyzowanego przetwarzania danych, w tym profilowania (art. 22 RODO);</w:t>
      </w:r>
    </w:p>
    <w:p w:rsidR="00951DB5" w:rsidRPr="00951DB5" w:rsidRDefault="00951DB5" w:rsidP="006B54FD">
      <w:pPr>
        <w:pStyle w:val="Akapitzlist"/>
        <w:numPr>
          <w:ilvl w:val="0"/>
          <w:numId w:val="35"/>
        </w:numPr>
        <w:overflowPunct/>
        <w:autoSpaceDE/>
        <w:spacing w:line="276" w:lineRule="auto"/>
        <w:ind w:left="567" w:hanging="283"/>
        <w:contextualSpacing/>
        <w:jc w:val="both"/>
        <w:textAlignment w:val="auto"/>
        <w:rPr>
          <w:rFonts w:cs="Arial"/>
          <w:sz w:val="22"/>
          <w:szCs w:val="22"/>
        </w:rPr>
      </w:pPr>
      <w:r w:rsidRPr="00951DB5">
        <w:rPr>
          <w:rFonts w:cs="Arial"/>
          <w:sz w:val="22"/>
          <w:szCs w:val="22"/>
        </w:rPr>
        <w:t>wniesienia skargi do organu nadzorczego (Urzędu Ochrony Danych Osobowych, ul. Stawki 2, 00 - 193 Warszawa) nadzorującego zgodność przetwarzania danych z przepisami o ochronie danych osobowych.</w:t>
      </w:r>
    </w:p>
    <w:p w:rsidR="00951DB5" w:rsidRPr="00951DB5" w:rsidRDefault="00951DB5" w:rsidP="006B54FD">
      <w:pPr>
        <w:pStyle w:val="Akapitzlist"/>
        <w:numPr>
          <w:ilvl w:val="0"/>
          <w:numId w:val="36"/>
        </w:numPr>
        <w:tabs>
          <w:tab w:val="left" w:pos="284"/>
        </w:tabs>
        <w:overflowPunct/>
        <w:autoSpaceDE/>
        <w:spacing w:line="276" w:lineRule="auto"/>
        <w:ind w:left="284" w:hanging="284"/>
        <w:contextualSpacing/>
        <w:jc w:val="both"/>
        <w:textAlignment w:val="auto"/>
        <w:rPr>
          <w:rFonts w:cs="Arial"/>
          <w:sz w:val="22"/>
          <w:szCs w:val="22"/>
        </w:rPr>
      </w:pPr>
      <w:r w:rsidRPr="00951DB5">
        <w:rPr>
          <w:rFonts w:cs="Arial"/>
          <w:sz w:val="22"/>
          <w:szCs w:val="22"/>
        </w:rPr>
        <w:t>Administrator ma obowiązek przechowywać dane osobowe nie dłużej niż przez okres wynikający z Zarządzenia 66 Dyrektora Generalnego Lasów Państwowych z dnia 12 listopada 2014 r. w sprawie jednolitego rzeczowego wykazu akt Państwowego Gospodarstwa Leśnego Lasy Państwowe.</w:t>
      </w:r>
    </w:p>
    <w:p w:rsidR="00951DB5" w:rsidRPr="00951DB5" w:rsidRDefault="00951DB5" w:rsidP="006B54FD">
      <w:pPr>
        <w:pStyle w:val="Akapitzlist"/>
        <w:numPr>
          <w:ilvl w:val="0"/>
          <w:numId w:val="36"/>
        </w:numPr>
        <w:tabs>
          <w:tab w:val="left" w:pos="426"/>
        </w:tabs>
        <w:overflowPunct/>
        <w:autoSpaceDE/>
        <w:spacing w:line="276" w:lineRule="auto"/>
        <w:ind w:left="426" w:hanging="426"/>
        <w:contextualSpacing/>
        <w:jc w:val="both"/>
        <w:textAlignment w:val="auto"/>
        <w:rPr>
          <w:rFonts w:cs="Arial"/>
          <w:sz w:val="22"/>
          <w:szCs w:val="22"/>
        </w:rPr>
      </w:pPr>
      <w:r w:rsidRPr="00951DB5">
        <w:rPr>
          <w:rFonts w:cs="Arial"/>
          <w:sz w:val="22"/>
          <w:szCs w:val="22"/>
        </w:rPr>
        <w:lastRenderedPageBreak/>
        <w:t>Podanie danych osobowych jest wymogiem umownym lub warunkiem zawarcia umowy. Osoba, której dane dotyczą, jest zobowiązana do ich podania. Konsekwencja niepodania danych osobowych może skutkować brakiem zawarcia i wykonanie umowy cywilnoprawnej.</w:t>
      </w:r>
    </w:p>
    <w:p w:rsidR="00951DB5" w:rsidRPr="00951DB5" w:rsidRDefault="00951DB5" w:rsidP="006B54FD">
      <w:pPr>
        <w:pStyle w:val="Akapitzlist"/>
        <w:numPr>
          <w:ilvl w:val="0"/>
          <w:numId w:val="36"/>
        </w:numPr>
        <w:tabs>
          <w:tab w:val="left" w:pos="426"/>
        </w:tabs>
        <w:overflowPunct/>
        <w:autoSpaceDE/>
        <w:spacing w:line="276" w:lineRule="auto"/>
        <w:ind w:left="426" w:hanging="426"/>
        <w:contextualSpacing/>
        <w:jc w:val="both"/>
        <w:textAlignment w:val="auto"/>
        <w:rPr>
          <w:rFonts w:cs="Arial"/>
          <w:sz w:val="22"/>
          <w:szCs w:val="22"/>
        </w:rPr>
      </w:pPr>
      <w:r w:rsidRPr="00951DB5">
        <w:rPr>
          <w:rFonts w:cs="Arial"/>
          <w:sz w:val="22"/>
          <w:szCs w:val="22"/>
        </w:rPr>
        <w:t>Dane osobowe nie podlegają zautomatyzowanemu podejmowaniu decyzji, w tym o profilowaniu.</w:t>
      </w:r>
    </w:p>
    <w:p w:rsidR="00CB0918" w:rsidRDefault="00CB0918">
      <w:pPr>
        <w:rPr>
          <w:rFonts w:ascii="Arial" w:hAnsi="Arial" w:cs="Arial"/>
          <w:b/>
          <w:szCs w:val="24"/>
        </w:rPr>
      </w:pPr>
    </w:p>
    <w:p w:rsidR="008C7FE7" w:rsidRPr="00D23333" w:rsidRDefault="00951DB5" w:rsidP="00D4541D">
      <w:pPr>
        <w:spacing w:after="0" w:line="276" w:lineRule="auto"/>
        <w:ind w:right="-2"/>
        <w:jc w:val="center"/>
        <w:rPr>
          <w:rFonts w:ascii="Arial" w:hAnsi="Arial" w:cs="Arial"/>
          <w:b/>
          <w:szCs w:val="24"/>
        </w:rPr>
      </w:pPr>
      <w:r>
        <w:rPr>
          <w:rFonts w:ascii="Arial" w:hAnsi="Arial" w:cs="Arial"/>
          <w:b/>
          <w:szCs w:val="24"/>
        </w:rPr>
        <w:t>§ 14</w:t>
      </w:r>
    </w:p>
    <w:p w:rsidR="008C7FE7" w:rsidRPr="00D23333" w:rsidRDefault="008C7FE7" w:rsidP="007425E2">
      <w:pPr>
        <w:spacing w:after="0" w:line="276" w:lineRule="auto"/>
        <w:ind w:right="-2"/>
        <w:jc w:val="center"/>
        <w:rPr>
          <w:rFonts w:ascii="Arial" w:hAnsi="Arial" w:cs="Arial"/>
          <w:b/>
          <w:szCs w:val="24"/>
        </w:rPr>
      </w:pPr>
      <w:r w:rsidRPr="00D23333">
        <w:rPr>
          <w:rFonts w:ascii="Arial" w:hAnsi="Arial" w:cs="Arial"/>
          <w:b/>
          <w:szCs w:val="24"/>
        </w:rPr>
        <w:t>POSTANOWIENIA KOŃCOWE</w:t>
      </w:r>
    </w:p>
    <w:p w:rsidR="00D4541D" w:rsidRPr="00FF06FD" w:rsidRDefault="00D4541D" w:rsidP="00FF06FD">
      <w:pPr>
        <w:pStyle w:val="Akapitzlist"/>
        <w:numPr>
          <w:ilvl w:val="0"/>
          <w:numId w:val="24"/>
        </w:numPr>
        <w:overflowPunct/>
        <w:autoSpaceDE/>
        <w:spacing w:line="276" w:lineRule="auto"/>
        <w:ind w:left="426" w:hanging="426"/>
        <w:jc w:val="both"/>
        <w:textAlignment w:val="auto"/>
        <w:rPr>
          <w:rFonts w:cs="Arial"/>
          <w:sz w:val="22"/>
          <w:szCs w:val="22"/>
        </w:rPr>
      </w:pPr>
      <w:r w:rsidRPr="00FF06FD">
        <w:rPr>
          <w:rFonts w:cs="Arial"/>
          <w:sz w:val="22"/>
          <w:szCs w:val="22"/>
        </w:rPr>
        <w:t>W przypadku podpisania umowy za pomocą kwalifikowanego podpisu elektronicznego, każdy plik będący jej odwzorowaniem w formie dokumentu elektronicznego traktowany jest jako oryginał umowy. Odwzorowanie musi zawierać lub mieć dołączone właściwe elektroniczne podpisy kwalifikowane stron umowy.</w:t>
      </w:r>
    </w:p>
    <w:p w:rsidR="00D4541D" w:rsidRPr="00FF06FD" w:rsidRDefault="00D4541D" w:rsidP="00FF06FD">
      <w:pPr>
        <w:pStyle w:val="Akapitzlist"/>
        <w:numPr>
          <w:ilvl w:val="0"/>
          <w:numId w:val="24"/>
        </w:numPr>
        <w:overflowPunct/>
        <w:autoSpaceDE/>
        <w:spacing w:line="276" w:lineRule="auto"/>
        <w:ind w:left="426" w:hanging="426"/>
        <w:jc w:val="both"/>
        <w:textAlignment w:val="auto"/>
        <w:rPr>
          <w:rFonts w:cs="Arial"/>
          <w:sz w:val="22"/>
          <w:szCs w:val="22"/>
        </w:rPr>
      </w:pPr>
      <w:r w:rsidRPr="00FF06FD">
        <w:rPr>
          <w:rFonts w:cs="Arial"/>
          <w:sz w:val="22"/>
          <w:szCs w:val="22"/>
        </w:rPr>
        <w:t>W przypadku podpisania umowy w formie dokumentu materialnego, sporządza się ją w dwóch jednakowych egzemplarzach, po jednym dla każdej ze stron.</w:t>
      </w:r>
    </w:p>
    <w:p w:rsidR="007425E2" w:rsidRPr="00FF06FD" w:rsidRDefault="007425E2" w:rsidP="00FF06FD">
      <w:pPr>
        <w:pStyle w:val="Akapitzlist"/>
        <w:numPr>
          <w:ilvl w:val="0"/>
          <w:numId w:val="24"/>
        </w:numPr>
        <w:overflowPunct/>
        <w:autoSpaceDE/>
        <w:spacing w:line="276" w:lineRule="auto"/>
        <w:ind w:left="426" w:hanging="426"/>
        <w:jc w:val="both"/>
        <w:textAlignment w:val="auto"/>
        <w:rPr>
          <w:rFonts w:cs="Arial"/>
          <w:sz w:val="22"/>
          <w:szCs w:val="22"/>
        </w:rPr>
      </w:pPr>
      <w:r w:rsidRPr="00FF06FD">
        <w:rPr>
          <w:rFonts w:cs="Arial"/>
          <w:sz w:val="22"/>
          <w:szCs w:val="22"/>
        </w:rPr>
        <w:t xml:space="preserve">Integralną część umowy stanowią: </w:t>
      </w:r>
    </w:p>
    <w:p w:rsidR="0020309E" w:rsidRDefault="0020309E" w:rsidP="00FF06FD">
      <w:pPr>
        <w:pStyle w:val="Default"/>
        <w:numPr>
          <w:ilvl w:val="0"/>
          <w:numId w:val="41"/>
        </w:numPr>
        <w:spacing w:line="276" w:lineRule="auto"/>
        <w:ind w:left="851" w:hanging="425"/>
        <w:rPr>
          <w:rFonts w:ascii="Arial" w:hAnsi="Arial" w:cs="Arial"/>
          <w:sz w:val="22"/>
          <w:szCs w:val="22"/>
        </w:rPr>
      </w:pPr>
      <w:r>
        <w:rPr>
          <w:rFonts w:ascii="Arial" w:hAnsi="Arial" w:cs="Arial"/>
          <w:sz w:val="22"/>
          <w:szCs w:val="22"/>
        </w:rPr>
        <w:t>Karta gwarancyjna (załącznik nr 1 do umowy);</w:t>
      </w:r>
    </w:p>
    <w:p w:rsidR="007425E2" w:rsidRPr="00FF06FD" w:rsidRDefault="007425E2" w:rsidP="00FF06FD">
      <w:pPr>
        <w:pStyle w:val="Default"/>
        <w:numPr>
          <w:ilvl w:val="0"/>
          <w:numId w:val="41"/>
        </w:numPr>
        <w:spacing w:line="276" w:lineRule="auto"/>
        <w:ind w:left="851" w:hanging="425"/>
        <w:rPr>
          <w:rFonts w:ascii="Arial" w:hAnsi="Arial" w:cs="Arial"/>
          <w:sz w:val="22"/>
          <w:szCs w:val="22"/>
        </w:rPr>
      </w:pPr>
      <w:r w:rsidRPr="00FF06FD">
        <w:rPr>
          <w:rFonts w:ascii="Arial" w:hAnsi="Arial" w:cs="Arial"/>
          <w:sz w:val="22"/>
          <w:szCs w:val="22"/>
        </w:rPr>
        <w:t>Specyfikacja Warunków Zamó</w:t>
      </w:r>
      <w:r w:rsidR="0020309E">
        <w:rPr>
          <w:rFonts w:ascii="Arial" w:hAnsi="Arial" w:cs="Arial"/>
          <w:sz w:val="22"/>
          <w:szCs w:val="22"/>
        </w:rPr>
        <w:t>wienia (załącznik nr 2</w:t>
      </w:r>
      <w:r w:rsidRPr="00FF06FD">
        <w:rPr>
          <w:rFonts w:ascii="Arial" w:hAnsi="Arial" w:cs="Arial"/>
          <w:sz w:val="22"/>
          <w:szCs w:val="22"/>
        </w:rPr>
        <w:t xml:space="preserve"> do umowy);</w:t>
      </w:r>
    </w:p>
    <w:p w:rsidR="007425E2" w:rsidRPr="00FF06FD" w:rsidRDefault="00FF06FD" w:rsidP="00FF06FD">
      <w:pPr>
        <w:pStyle w:val="Default"/>
        <w:numPr>
          <w:ilvl w:val="0"/>
          <w:numId w:val="41"/>
        </w:numPr>
        <w:spacing w:line="276" w:lineRule="auto"/>
        <w:ind w:left="851" w:hanging="425"/>
        <w:rPr>
          <w:rFonts w:ascii="Arial" w:hAnsi="Arial" w:cs="Arial"/>
          <w:sz w:val="22"/>
          <w:szCs w:val="22"/>
        </w:rPr>
      </w:pPr>
      <w:r>
        <w:rPr>
          <w:rFonts w:ascii="Arial" w:hAnsi="Arial" w:cs="Arial"/>
          <w:sz w:val="22"/>
          <w:szCs w:val="22"/>
        </w:rPr>
        <w:t>o</w:t>
      </w:r>
      <w:r w:rsidR="0020309E">
        <w:rPr>
          <w:rFonts w:ascii="Arial" w:hAnsi="Arial" w:cs="Arial"/>
          <w:sz w:val="22"/>
          <w:szCs w:val="22"/>
        </w:rPr>
        <w:t>ferta Wykonawcy (załącznik nr 3</w:t>
      </w:r>
      <w:r w:rsidR="007425E2" w:rsidRPr="00FF06FD">
        <w:rPr>
          <w:rFonts w:ascii="Arial" w:hAnsi="Arial" w:cs="Arial"/>
          <w:sz w:val="22"/>
          <w:szCs w:val="22"/>
        </w:rPr>
        <w:t xml:space="preserve"> do umowy);</w:t>
      </w:r>
    </w:p>
    <w:p w:rsidR="00FF06FD" w:rsidRPr="00FF06FD" w:rsidRDefault="00FF06FD" w:rsidP="00FF06FD">
      <w:pPr>
        <w:pStyle w:val="Default"/>
        <w:numPr>
          <w:ilvl w:val="0"/>
          <w:numId w:val="41"/>
        </w:numPr>
        <w:spacing w:line="276" w:lineRule="auto"/>
        <w:ind w:left="851" w:hanging="425"/>
        <w:rPr>
          <w:rFonts w:ascii="Arial" w:hAnsi="Arial" w:cs="Arial"/>
          <w:sz w:val="22"/>
          <w:szCs w:val="22"/>
        </w:rPr>
      </w:pPr>
      <w:r>
        <w:rPr>
          <w:rFonts w:ascii="Arial" w:hAnsi="Arial" w:cs="Arial"/>
          <w:sz w:val="22"/>
          <w:szCs w:val="22"/>
        </w:rPr>
        <w:t>d</w:t>
      </w:r>
      <w:r w:rsidR="007425E2" w:rsidRPr="00FF06FD">
        <w:rPr>
          <w:rFonts w:ascii="Arial" w:hAnsi="Arial" w:cs="Arial"/>
          <w:sz w:val="22"/>
          <w:szCs w:val="22"/>
        </w:rPr>
        <w:t xml:space="preserve">owodu wniesienia zabezpieczenia należytego wykonania </w:t>
      </w:r>
      <w:r w:rsidR="0020309E">
        <w:rPr>
          <w:rFonts w:ascii="Arial" w:hAnsi="Arial" w:cs="Arial"/>
          <w:sz w:val="22"/>
          <w:szCs w:val="22"/>
        </w:rPr>
        <w:t>umowy (załącznik nr 4</w:t>
      </w:r>
      <w:r w:rsidRPr="00FF06FD">
        <w:rPr>
          <w:rFonts w:ascii="Arial" w:hAnsi="Arial" w:cs="Arial"/>
          <w:sz w:val="22"/>
          <w:szCs w:val="22"/>
        </w:rPr>
        <w:t xml:space="preserve"> do umowy);</w:t>
      </w:r>
    </w:p>
    <w:p w:rsidR="00FF06FD" w:rsidRPr="00FF06FD" w:rsidRDefault="00FF06FD" w:rsidP="00FF06FD">
      <w:pPr>
        <w:pStyle w:val="Default"/>
        <w:numPr>
          <w:ilvl w:val="0"/>
          <w:numId w:val="24"/>
        </w:numPr>
        <w:spacing w:line="276" w:lineRule="auto"/>
        <w:ind w:left="426" w:hanging="426"/>
        <w:rPr>
          <w:rFonts w:ascii="Arial" w:hAnsi="Arial" w:cs="Arial"/>
          <w:sz w:val="22"/>
          <w:szCs w:val="22"/>
        </w:rPr>
      </w:pPr>
      <w:r>
        <w:rPr>
          <w:rFonts w:ascii="Arial" w:hAnsi="Arial" w:cs="Arial"/>
          <w:sz w:val="22"/>
          <w:szCs w:val="22"/>
        </w:rPr>
        <w:t>W</w:t>
      </w:r>
      <w:r w:rsidRPr="00FF06FD">
        <w:rPr>
          <w:rFonts w:ascii="Arial" w:hAnsi="Arial" w:cs="Arial"/>
          <w:sz w:val="22"/>
          <w:szCs w:val="22"/>
        </w:rPr>
        <w:t>szelkie spory powstałe na tle wykonania umowy, co do których Strony nie doszły do porozumienia, rozstrzygane będą przez sąd właściwy dla siedziby Zamawiającego.</w:t>
      </w:r>
    </w:p>
    <w:p w:rsidR="008C7FE7" w:rsidRDefault="008C7FE7" w:rsidP="008C7FE7">
      <w:pPr>
        <w:pStyle w:val="Tekstpodstawowy21"/>
        <w:spacing w:line="276" w:lineRule="auto"/>
        <w:ind w:right="-2" w:firstLine="708"/>
        <w:jc w:val="both"/>
        <w:rPr>
          <w:rFonts w:ascii="Arial" w:hAnsi="Arial" w:cs="Arial"/>
          <w:sz w:val="22"/>
          <w:szCs w:val="24"/>
        </w:rPr>
      </w:pPr>
    </w:p>
    <w:p w:rsidR="0014598D" w:rsidRDefault="0014598D" w:rsidP="008C7FE7">
      <w:pPr>
        <w:pStyle w:val="Tekstpodstawowy21"/>
        <w:spacing w:line="276" w:lineRule="auto"/>
        <w:ind w:right="-2" w:firstLine="708"/>
        <w:jc w:val="both"/>
        <w:rPr>
          <w:rFonts w:ascii="Arial" w:hAnsi="Arial" w:cs="Arial"/>
          <w:sz w:val="22"/>
          <w:szCs w:val="24"/>
        </w:rPr>
      </w:pPr>
    </w:p>
    <w:p w:rsidR="00FF06FD" w:rsidRPr="00D23333" w:rsidRDefault="00FF06FD" w:rsidP="008C7FE7">
      <w:pPr>
        <w:pStyle w:val="Tekstpodstawowy21"/>
        <w:spacing w:line="276" w:lineRule="auto"/>
        <w:ind w:right="-2" w:firstLine="708"/>
        <w:jc w:val="both"/>
        <w:rPr>
          <w:rFonts w:ascii="Arial" w:hAnsi="Arial" w:cs="Arial"/>
          <w:sz w:val="22"/>
          <w:szCs w:val="24"/>
        </w:rPr>
      </w:pPr>
    </w:p>
    <w:p w:rsidR="008C7FE7" w:rsidRPr="00D23333" w:rsidRDefault="004C0CA9" w:rsidP="008C7FE7">
      <w:pPr>
        <w:pStyle w:val="Tekstpodstawowy21"/>
        <w:spacing w:line="276" w:lineRule="auto"/>
        <w:ind w:right="-2" w:firstLine="708"/>
        <w:jc w:val="both"/>
        <w:rPr>
          <w:rFonts w:ascii="Arial" w:hAnsi="Arial" w:cs="Arial"/>
          <w:b/>
          <w:sz w:val="22"/>
          <w:szCs w:val="24"/>
        </w:rPr>
      </w:pPr>
      <w:r>
        <w:rPr>
          <w:rFonts w:ascii="Arial" w:hAnsi="Arial" w:cs="Arial"/>
          <w:b/>
          <w:sz w:val="22"/>
          <w:szCs w:val="24"/>
        </w:rPr>
        <w:t>WYKONAWCA</w:t>
      </w:r>
      <w:r w:rsidR="008C7FE7" w:rsidRPr="00D23333">
        <w:rPr>
          <w:rFonts w:ascii="Arial" w:hAnsi="Arial" w:cs="Arial"/>
          <w:b/>
          <w:sz w:val="22"/>
          <w:szCs w:val="24"/>
        </w:rPr>
        <w:t>:</w:t>
      </w:r>
      <w:r w:rsidR="008C7FE7" w:rsidRPr="00D23333">
        <w:rPr>
          <w:rFonts w:ascii="Arial" w:hAnsi="Arial" w:cs="Arial"/>
          <w:b/>
          <w:sz w:val="22"/>
          <w:szCs w:val="24"/>
        </w:rPr>
        <w:tab/>
      </w:r>
      <w:r w:rsidR="008C7FE7" w:rsidRPr="00D23333">
        <w:rPr>
          <w:rFonts w:ascii="Arial" w:hAnsi="Arial" w:cs="Arial"/>
          <w:b/>
          <w:sz w:val="22"/>
          <w:szCs w:val="24"/>
        </w:rPr>
        <w:tab/>
      </w:r>
      <w:r w:rsidR="008C7FE7" w:rsidRPr="00D23333">
        <w:rPr>
          <w:rFonts w:ascii="Arial" w:hAnsi="Arial" w:cs="Arial"/>
          <w:b/>
          <w:sz w:val="22"/>
          <w:szCs w:val="24"/>
        </w:rPr>
        <w:tab/>
      </w:r>
      <w:r w:rsidR="008C7FE7" w:rsidRPr="00D23333">
        <w:rPr>
          <w:rFonts w:ascii="Arial" w:hAnsi="Arial" w:cs="Arial"/>
          <w:b/>
          <w:sz w:val="22"/>
          <w:szCs w:val="24"/>
        </w:rPr>
        <w:tab/>
      </w:r>
      <w:r w:rsidR="008C7FE7" w:rsidRPr="00D23333">
        <w:rPr>
          <w:rFonts w:ascii="Arial" w:hAnsi="Arial" w:cs="Arial"/>
          <w:b/>
          <w:sz w:val="22"/>
          <w:szCs w:val="24"/>
        </w:rPr>
        <w:tab/>
      </w:r>
      <w:r w:rsidR="003619E5">
        <w:rPr>
          <w:rFonts w:ascii="Arial" w:hAnsi="Arial" w:cs="Arial"/>
          <w:b/>
          <w:sz w:val="22"/>
          <w:szCs w:val="24"/>
        </w:rPr>
        <w:t xml:space="preserve"> </w:t>
      </w:r>
      <w:r w:rsidR="008C7FE7" w:rsidRPr="00D23333">
        <w:rPr>
          <w:rFonts w:ascii="Arial" w:hAnsi="Arial" w:cs="Arial"/>
          <w:b/>
          <w:sz w:val="22"/>
          <w:szCs w:val="24"/>
        </w:rPr>
        <w:tab/>
      </w:r>
      <w:r w:rsidR="003619E5">
        <w:rPr>
          <w:rFonts w:ascii="Arial" w:hAnsi="Arial" w:cs="Arial"/>
          <w:b/>
          <w:sz w:val="22"/>
          <w:szCs w:val="24"/>
        </w:rPr>
        <w:t xml:space="preserve"> </w:t>
      </w:r>
      <w:r w:rsidR="008C7FE7" w:rsidRPr="00D23333">
        <w:rPr>
          <w:rFonts w:ascii="Arial" w:hAnsi="Arial" w:cs="Arial"/>
          <w:b/>
          <w:sz w:val="22"/>
          <w:szCs w:val="24"/>
        </w:rPr>
        <w:t>ZAMAWIAJĄCY:</w:t>
      </w:r>
    </w:p>
    <w:p w:rsidR="008C7FE7" w:rsidRPr="00D23333" w:rsidRDefault="008C7FE7" w:rsidP="008C7FE7">
      <w:pPr>
        <w:spacing w:line="276" w:lineRule="auto"/>
        <w:ind w:right="-2"/>
        <w:jc w:val="both"/>
        <w:rPr>
          <w:rFonts w:ascii="Arial" w:hAnsi="Arial" w:cs="Arial"/>
          <w:b/>
          <w:bCs/>
          <w:szCs w:val="24"/>
        </w:rPr>
      </w:pPr>
    </w:p>
    <w:p w:rsidR="0057016F" w:rsidRPr="00D23333" w:rsidRDefault="0057016F" w:rsidP="008C7FE7">
      <w:pPr>
        <w:autoSpaceDN w:val="0"/>
        <w:adjustRightInd w:val="0"/>
        <w:spacing w:line="276" w:lineRule="auto"/>
        <w:jc w:val="right"/>
        <w:rPr>
          <w:rFonts w:ascii="Arial" w:hAnsi="Arial" w:cs="Arial"/>
          <w:b/>
          <w:szCs w:val="24"/>
        </w:rPr>
        <w:sectPr w:rsidR="0057016F" w:rsidRPr="00D23333" w:rsidSect="00B7533A">
          <w:footerReference w:type="default" r:id="rId8"/>
          <w:pgSz w:w="11906" w:h="16838"/>
          <w:pgMar w:top="1417" w:right="1417" w:bottom="1417" w:left="1417" w:header="624" w:footer="283" w:gutter="0"/>
          <w:pgNumType w:start="1"/>
          <w:cols w:space="708"/>
          <w:docGrid w:linePitch="360"/>
        </w:sectPr>
      </w:pPr>
    </w:p>
    <w:p w:rsidR="008C7FE7" w:rsidRPr="009131F9" w:rsidRDefault="008C7FE7" w:rsidP="009131F9">
      <w:pPr>
        <w:autoSpaceDN w:val="0"/>
        <w:adjustRightInd w:val="0"/>
        <w:spacing w:after="0" w:line="276" w:lineRule="auto"/>
        <w:jc w:val="right"/>
        <w:rPr>
          <w:rFonts w:ascii="Arial" w:hAnsi="Arial" w:cs="Arial"/>
          <w:b/>
        </w:rPr>
      </w:pPr>
      <w:r w:rsidRPr="009131F9">
        <w:rPr>
          <w:rFonts w:ascii="Arial" w:hAnsi="Arial" w:cs="Arial"/>
          <w:b/>
        </w:rPr>
        <w:lastRenderedPageBreak/>
        <w:t xml:space="preserve">Załącznik nr 1 do umowy </w:t>
      </w:r>
    </w:p>
    <w:p w:rsidR="008C7FE7" w:rsidRPr="009131F9" w:rsidRDefault="008C7FE7" w:rsidP="009131F9">
      <w:pPr>
        <w:autoSpaceDN w:val="0"/>
        <w:adjustRightInd w:val="0"/>
        <w:spacing w:after="0" w:line="276" w:lineRule="auto"/>
        <w:jc w:val="right"/>
        <w:rPr>
          <w:rFonts w:ascii="Arial" w:hAnsi="Arial" w:cs="Arial"/>
          <w:b/>
        </w:rPr>
      </w:pPr>
      <w:r w:rsidRPr="009131F9">
        <w:rPr>
          <w:rFonts w:ascii="Arial" w:hAnsi="Arial" w:cs="Arial"/>
          <w:b/>
        </w:rPr>
        <w:t>Nr ……………………..</w:t>
      </w:r>
    </w:p>
    <w:p w:rsidR="008C7FE7" w:rsidRPr="009131F9" w:rsidRDefault="008C7FE7" w:rsidP="009131F9">
      <w:pPr>
        <w:autoSpaceDN w:val="0"/>
        <w:adjustRightInd w:val="0"/>
        <w:spacing w:after="0" w:line="276" w:lineRule="auto"/>
        <w:rPr>
          <w:rFonts w:ascii="Arial" w:hAnsi="Arial" w:cs="Arial"/>
        </w:rPr>
      </w:pPr>
    </w:p>
    <w:p w:rsidR="008C7FE7" w:rsidRPr="009131F9" w:rsidRDefault="008C7FE7" w:rsidP="009131F9">
      <w:pPr>
        <w:pStyle w:val="Default"/>
        <w:spacing w:line="276" w:lineRule="auto"/>
        <w:rPr>
          <w:rFonts w:ascii="Arial" w:hAnsi="Arial" w:cs="Arial"/>
          <w:b/>
          <w:sz w:val="22"/>
          <w:szCs w:val="22"/>
        </w:rPr>
      </w:pPr>
    </w:p>
    <w:p w:rsidR="008C7FE7" w:rsidRPr="009131F9" w:rsidRDefault="008C7FE7" w:rsidP="009131F9">
      <w:pPr>
        <w:pStyle w:val="Default"/>
        <w:spacing w:line="276" w:lineRule="auto"/>
        <w:jc w:val="center"/>
        <w:rPr>
          <w:rFonts w:ascii="Arial" w:hAnsi="Arial" w:cs="Arial"/>
          <w:b/>
          <w:sz w:val="22"/>
          <w:szCs w:val="22"/>
        </w:rPr>
      </w:pPr>
      <w:r w:rsidRPr="009131F9">
        <w:rPr>
          <w:rFonts w:ascii="Arial" w:hAnsi="Arial" w:cs="Arial"/>
          <w:b/>
          <w:sz w:val="22"/>
          <w:szCs w:val="22"/>
        </w:rPr>
        <w:t xml:space="preserve">KARTA GWARANCYJNA </w:t>
      </w:r>
    </w:p>
    <w:p w:rsidR="00D23333" w:rsidRPr="009131F9" w:rsidRDefault="00D23333" w:rsidP="009131F9">
      <w:pPr>
        <w:pStyle w:val="Default"/>
        <w:spacing w:line="276" w:lineRule="auto"/>
        <w:jc w:val="center"/>
        <w:rPr>
          <w:rFonts w:ascii="Arial" w:hAnsi="Arial" w:cs="Arial"/>
          <w:b/>
          <w:sz w:val="22"/>
          <w:szCs w:val="22"/>
        </w:rPr>
      </w:pPr>
      <w:r w:rsidRPr="009131F9">
        <w:rPr>
          <w:rFonts w:ascii="Arial" w:hAnsi="Arial" w:cs="Arial"/>
          <w:b/>
          <w:sz w:val="22"/>
          <w:szCs w:val="22"/>
        </w:rPr>
        <w:t xml:space="preserve">wykonanych robót budowlanych </w:t>
      </w:r>
    </w:p>
    <w:p w:rsidR="005E6D1F" w:rsidRDefault="005E6D1F" w:rsidP="009131F9">
      <w:pPr>
        <w:pStyle w:val="Default"/>
        <w:spacing w:line="276" w:lineRule="auto"/>
        <w:rPr>
          <w:rFonts w:ascii="Arial" w:hAnsi="Arial" w:cs="Arial"/>
          <w:b/>
          <w:sz w:val="22"/>
          <w:szCs w:val="22"/>
        </w:rPr>
      </w:pPr>
    </w:p>
    <w:p w:rsidR="008C7FE7" w:rsidRPr="005E6D1F" w:rsidRDefault="008C7FE7" w:rsidP="009131F9">
      <w:pPr>
        <w:pStyle w:val="Default"/>
        <w:spacing w:line="276" w:lineRule="auto"/>
        <w:rPr>
          <w:rFonts w:ascii="Arial" w:hAnsi="Arial" w:cs="Arial"/>
          <w:b/>
          <w:sz w:val="22"/>
          <w:szCs w:val="22"/>
        </w:rPr>
      </w:pPr>
      <w:r w:rsidRPr="005E6D1F">
        <w:rPr>
          <w:rFonts w:ascii="Arial" w:hAnsi="Arial" w:cs="Arial"/>
          <w:b/>
          <w:sz w:val="22"/>
          <w:szCs w:val="22"/>
        </w:rPr>
        <w:t>Strony :</w:t>
      </w:r>
    </w:p>
    <w:p w:rsidR="00D23333" w:rsidRPr="005E6D1F" w:rsidRDefault="005E6D1F" w:rsidP="005E6D1F">
      <w:pPr>
        <w:spacing w:after="0" w:line="276" w:lineRule="auto"/>
        <w:jc w:val="both"/>
        <w:rPr>
          <w:rFonts w:ascii="Arial" w:hAnsi="Arial" w:cs="Arial"/>
        </w:rPr>
      </w:pPr>
      <w:r w:rsidRPr="005E6D1F">
        <w:rPr>
          <w:rFonts w:ascii="Arial" w:hAnsi="Arial" w:cs="Arial"/>
        </w:rPr>
        <w:t xml:space="preserve">Zamawiający: Skarb Państwa Państwowe Gospodarstwo Leśne </w:t>
      </w:r>
      <w:r w:rsidRPr="005E6D1F">
        <w:rPr>
          <w:rFonts w:ascii="Arial" w:hAnsi="Arial" w:cs="Arial"/>
          <w:bCs/>
        </w:rPr>
        <w:t>Lasy Państwowe - Nadleśnictwo Czerwony Dwór, Czerwony Dwór 13, 19-411 Świętajno</w:t>
      </w:r>
    </w:p>
    <w:p w:rsidR="00D23333" w:rsidRPr="005E6D1F" w:rsidRDefault="00D23333" w:rsidP="009131F9">
      <w:pPr>
        <w:spacing w:after="0" w:line="276" w:lineRule="auto"/>
        <w:jc w:val="both"/>
        <w:rPr>
          <w:rFonts w:ascii="Arial" w:hAnsi="Arial" w:cs="Arial"/>
        </w:rPr>
      </w:pPr>
    </w:p>
    <w:p w:rsidR="00D23333" w:rsidRPr="005E6D1F" w:rsidRDefault="00D23333" w:rsidP="005E6D1F">
      <w:pPr>
        <w:spacing w:after="0" w:line="276" w:lineRule="auto"/>
        <w:jc w:val="both"/>
        <w:rPr>
          <w:rFonts w:ascii="Arial" w:hAnsi="Arial" w:cs="Arial"/>
        </w:rPr>
      </w:pPr>
      <w:r w:rsidRPr="005E6D1F">
        <w:rPr>
          <w:rFonts w:ascii="Arial" w:hAnsi="Arial" w:cs="Arial"/>
        </w:rPr>
        <w:t>Gwarant zwany dalej Wykonawcą</w:t>
      </w:r>
      <w:r w:rsidR="003619E5" w:rsidRPr="005E6D1F">
        <w:rPr>
          <w:rFonts w:ascii="Arial" w:hAnsi="Arial" w:cs="Arial"/>
        </w:rPr>
        <w:t xml:space="preserve"> </w:t>
      </w:r>
      <w:r w:rsidRPr="005E6D1F">
        <w:rPr>
          <w:rFonts w:ascii="Arial" w:hAnsi="Arial" w:cs="Arial"/>
        </w:rPr>
        <w:t>..........................................................................</w:t>
      </w:r>
    </w:p>
    <w:p w:rsidR="00D23333" w:rsidRPr="005E6D1F" w:rsidRDefault="00D23333" w:rsidP="009131F9">
      <w:pPr>
        <w:spacing w:after="0" w:line="276" w:lineRule="auto"/>
        <w:jc w:val="both"/>
        <w:rPr>
          <w:rFonts w:ascii="Arial" w:hAnsi="Arial" w:cs="Arial"/>
        </w:rPr>
      </w:pPr>
    </w:p>
    <w:p w:rsidR="00D23333" w:rsidRPr="005E6D1F" w:rsidRDefault="00D23333" w:rsidP="006B54FD">
      <w:pPr>
        <w:numPr>
          <w:ilvl w:val="0"/>
          <w:numId w:val="23"/>
        </w:numPr>
        <w:spacing w:after="0" w:line="276" w:lineRule="auto"/>
        <w:ind w:left="426" w:hanging="426"/>
        <w:jc w:val="both"/>
        <w:rPr>
          <w:rFonts w:ascii="Arial" w:hAnsi="Arial" w:cs="Arial"/>
        </w:rPr>
      </w:pPr>
      <w:r w:rsidRPr="005E6D1F">
        <w:rPr>
          <w:rFonts w:ascii="Arial" w:hAnsi="Arial" w:cs="Arial"/>
          <w:b/>
        </w:rPr>
        <w:t>Przedmiot karty gwarancyjnej:</w:t>
      </w:r>
    </w:p>
    <w:p w:rsidR="00D23333" w:rsidRPr="005E6D1F" w:rsidRDefault="00D23333" w:rsidP="009131F9">
      <w:pPr>
        <w:spacing w:after="0" w:line="276" w:lineRule="auto"/>
        <w:jc w:val="both"/>
        <w:rPr>
          <w:rFonts w:ascii="Arial" w:hAnsi="Arial" w:cs="Arial"/>
        </w:rPr>
      </w:pPr>
      <w:r w:rsidRPr="005E6D1F">
        <w:rPr>
          <w:rFonts w:ascii="Arial" w:hAnsi="Arial" w:cs="Arial"/>
        </w:rPr>
        <w:t>Gwarancja obejmuje swoim zakre</w:t>
      </w:r>
      <w:r w:rsidR="005E6D1F" w:rsidRPr="005E6D1F">
        <w:rPr>
          <w:rFonts w:ascii="Arial" w:hAnsi="Arial" w:cs="Arial"/>
        </w:rPr>
        <w:t xml:space="preserve">sem rzeczowym roboty budowlane </w:t>
      </w:r>
      <w:r w:rsidRPr="005E6D1F">
        <w:rPr>
          <w:rFonts w:ascii="Arial" w:hAnsi="Arial" w:cs="Arial"/>
        </w:rPr>
        <w:t>zawar</w:t>
      </w:r>
      <w:r w:rsidR="009267FA">
        <w:rPr>
          <w:rFonts w:ascii="Arial" w:hAnsi="Arial" w:cs="Arial"/>
        </w:rPr>
        <w:t xml:space="preserve">te w przedmiocie umowy </w:t>
      </w:r>
      <w:r w:rsidRPr="005E6D1F">
        <w:rPr>
          <w:rFonts w:ascii="Arial" w:hAnsi="Arial" w:cs="Arial"/>
        </w:rPr>
        <w:t>nr ..................... z dnia ……………….r. oraz zawartych aneksów</w:t>
      </w:r>
      <w:r w:rsidR="003619E5" w:rsidRPr="005E6D1F">
        <w:rPr>
          <w:rFonts w:ascii="Arial" w:hAnsi="Arial" w:cs="Arial"/>
        </w:rPr>
        <w:t xml:space="preserve"> </w:t>
      </w:r>
      <w:r w:rsidRPr="005E6D1F">
        <w:rPr>
          <w:rFonts w:ascii="Arial" w:hAnsi="Arial" w:cs="Arial"/>
        </w:rPr>
        <w:t xml:space="preserve">nr ………… </w:t>
      </w:r>
      <w:r w:rsidRPr="005E6D1F">
        <w:rPr>
          <w:rFonts w:ascii="Arial" w:hAnsi="Arial" w:cs="Arial"/>
        </w:rPr>
        <w:br/>
        <w:t xml:space="preserve">z dnia ……………..r. </w:t>
      </w:r>
    </w:p>
    <w:p w:rsidR="00D23333" w:rsidRPr="005E6D1F" w:rsidRDefault="00D23333" w:rsidP="009131F9">
      <w:pPr>
        <w:spacing w:after="0" w:line="276" w:lineRule="auto"/>
        <w:jc w:val="both"/>
        <w:rPr>
          <w:rFonts w:ascii="Arial" w:hAnsi="Arial" w:cs="Arial"/>
        </w:rPr>
      </w:pPr>
    </w:p>
    <w:p w:rsidR="00D23333" w:rsidRPr="005E6D1F" w:rsidRDefault="00CC64CD" w:rsidP="009267FA">
      <w:pPr>
        <w:pStyle w:val="Akapitzlist"/>
        <w:numPr>
          <w:ilvl w:val="0"/>
          <w:numId w:val="23"/>
        </w:numPr>
        <w:overflowPunct/>
        <w:autoSpaceDE/>
        <w:spacing w:line="276" w:lineRule="auto"/>
        <w:ind w:left="426" w:hanging="426"/>
        <w:jc w:val="both"/>
        <w:textAlignment w:val="auto"/>
        <w:rPr>
          <w:rFonts w:cs="Arial"/>
          <w:b/>
          <w:sz w:val="22"/>
          <w:szCs w:val="22"/>
        </w:rPr>
      </w:pPr>
      <w:r>
        <w:rPr>
          <w:rFonts w:cs="Arial"/>
          <w:b/>
          <w:sz w:val="22"/>
          <w:szCs w:val="22"/>
        </w:rPr>
        <w:t xml:space="preserve">Charakterystyka </w:t>
      </w:r>
      <w:r w:rsidR="00D23333" w:rsidRPr="005E6D1F">
        <w:rPr>
          <w:rFonts w:cs="Arial"/>
          <w:b/>
          <w:sz w:val="22"/>
          <w:szCs w:val="22"/>
        </w:rPr>
        <w:t>techniczna przedmiotu, gwaran</w:t>
      </w:r>
      <w:r w:rsidR="005E6D1F" w:rsidRPr="005E6D1F">
        <w:rPr>
          <w:rFonts w:cs="Arial"/>
          <w:b/>
          <w:sz w:val="22"/>
          <w:szCs w:val="22"/>
        </w:rPr>
        <w:t>cji zos</w:t>
      </w:r>
      <w:r>
        <w:rPr>
          <w:rFonts w:cs="Arial"/>
          <w:b/>
          <w:sz w:val="22"/>
          <w:szCs w:val="22"/>
        </w:rPr>
        <w:t xml:space="preserve">tała określona </w:t>
      </w:r>
      <w:r w:rsidR="005E6D1F" w:rsidRPr="005E6D1F">
        <w:rPr>
          <w:rFonts w:cs="Arial"/>
          <w:b/>
          <w:sz w:val="22"/>
          <w:szCs w:val="22"/>
        </w:rPr>
        <w:t>w Umowie.</w:t>
      </w:r>
    </w:p>
    <w:p w:rsidR="00D23333" w:rsidRPr="005E6D1F" w:rsidRDefault="00D23333" w:rsidP="009131F9">
      <w:pPr>
        <w:pStyle w:val="Akapitzlist"/>
        <w:spacing w:line="276" w:lineRule="auto"/>
        <w:ind w:left="1068"/>
        <w:rPr>
          <w:rFonts w:cs="Arial"/>
          <w:sz w:val="22"/>
          <w:szCs w:val="22"/>
        </w:rPr>
      </w:pPr>
    </w:p>
    <w:p w:rsidR="00D23333" w:rsidRPr="005E6D1F" w:rsidRDefault="00D23333" w:rsidP="006B54FD">
      <w:pPr>
        <w:pStyle w:val="Akapitzlist"/>
        <w:numPr>
          <w:ilvl w:val="0"/>
          <w:numId w:val="23"/>
        </w:numPr>
        <w:spacing w:line="276" w:lineRule="auto"/>
        <w:ind w:left="426" w:hanging="426"/>
        <w:jc w:val="both"/>
        <w:rPr>
          <w:rFonts w:cs="Arial"/>
          <w:sz w:val="22"/>
          <w:szCs w:val="22"/>
        </w:rPr>
      </w:pPr>
      <w:r w:rsidRPr="005E6D1F">
        <w:rPr>
          <w:rFonts w:cs="Arial"/>
          <w:b/>
          <w:sz w:val="22"/>
          <w:szCs w:val="22"/>
        </w:rPr>
        <w:t>Data bezusterkowego</w:t>
      </w:r>
      <w:r w:rsidRPr="005E6D1F">
        <w:rPr>
          <w:rFonts w:cs="Arial"/>
          <w:b/>
          <w:sz w:val="22"/>
          <w:szCs w:val="22"/>
          <w:vertAlign w:val="superscript"/>
        </w:rPr>
        <w:t>1</w:t>
      </w:r>
      <w:r w:rsidRPr="005E6D1F">
        <w:rPr>
          <w:rFonts w:cs="Arial"/>
          <w:b/>
          <w:sz w:val="22"/>
          <w:szCs w:val="22"/>
        </w:rPr>
        <w:t xml:space="preserve"> odbioru końcowego:</w:t>
      </w:r>
      <w:r w:rsidRPr="005E6D1F">
        <w:rPr>
          <w:rFonts w:cs="Arial"/>
          <w:sz w:val="22"/>
          <w:szCs w:val="22"/>
        </w:rPr>
        <w:t xml:space="preserve"> ………………………r.</w:t>
      </w:r>
    </w:p>
    <w:p w:rsidR="00D23333" w:rsidRPr="009131F9" w:rsidRDefault="00D23333" w:rsidP="009131F9">
      <w:pPr>
        <w:spacing w:after="0" w:line="276" w:lineRule="auto"/>
        <w:jc w:val="both"/>
        <w:rPr>
          <w:rFonts w:ascii="Arial" w:hAnsi="Arial" w:cs="Arial"/>
        </w:rPr>
      </w:pPr>
    </w:p>
    <w:p w:rsidR="00D23333" w:rsidRPr="009131F9" w:rsidRDefault="00D23333" w:rsidP="006B54FD">
      <w:pPr>
        <w:pStyle w:val="Nagwek1"/>
        <w:numPr>
          <w:ilvl w:val="0"/>
          <w:numId w:val="23"/>
        </w:numPr>
        <w:spacing w:line="276" w:lineRule="auto"/>
        <w:ind w:left="426" w:hanging="426"/>
        <w:jc w:val="left"/>
        <w:rPr>
          <w:rFonts w:cs="Arial"/>
          <w:b w:val="0"/>
          <w:sz w:val="22"/>
          <w:szCs w:val="22"/>
        </w:rPr>
      </w:pPr>
      <w:r w:rsidRPr="009131F9">
        <w:rPr>
          <w:rFonts w:cs="Arial"/>
          <w:sz w:val="22"/>
          <w:szCs w:val="22"/>
        </w:rPr>
        <w:t>Ogólne warunki gwarancji jakości:</w:t>
      </w:r>
    </w:p>
    <w:p w:rsidR="00D23333" w:rsidRPr="00635188" w:rsidRDefault="004C0CA9" w:rsidP="006B54FD">
      <w:pPr>
        <w:pStyle w:val="Akapitzlist"/>
        <w:numPr>
          <w:ilvl w:val="0"/>
          <w:numId w:val="29"/>
        </w:numPr>
        <w:spacing w:line="276" w:lineRule="auto"/>
        <w:jc w:val="both"/>
        <w:rPr>
          <w:rFonts w:cs="Arial"/>
          <w:sz w:val="22"/>
          <w:szCs w:val="22"/>
        </w:rPr>
      </w:pPr>
      <w:r w:rsidRPr="00635188">
        <w:rPr>
          <w:rFonts w:cs="Arial"/>
          <w:sz w:val="22"/>
          <w:szCs w:val="22"/>
        </w:rPr>
        <w:t>Wykonawca</w:t>
      </w:r>
      <w:r w:rsidR="00D23333" w:rsidRPr="00635188">
        <w:rPr>
          <w:rFonts w:cs="Arial"/>
          <w:sz w:val="22"/>
          <w:szCs w:val="22"/>
        </w:rPr>
        <w:t xml:space="preserve"> oświadcza, że objęty niniejszą kartą gwarancyjną przedmiot gwarancji został wykonany zgodnie z umową, </w:t>
      </w:r>
      <w:proofErr w:type="spellStart"/>
      <w:r w:rsidR="008A4832">
        <w:rPr>
          <w:rFonts w:cs="Arial"/>
          <w:sz w:val="22"/>
          <w:szCs w:val="22"/>
        </w:rPr>
        <w:t>STWiOR</w:t>
      </w:r>
      <w:proofErr w:type="spellEnd"/>
      <w:r w:rsidR="00D23333" w:rsidRPr="00635188">
        <w:rPr>
          <w:rFonts w:cs="Arial"/>
          <w:sz w:val="22"/>
          <w:szCs w:val="22"/>
        </w:rPr>
        <w:t>, zasadami wiedzy technicznej i pr</w:t>
      </w:r>
      <w:r w:rsidR="00635188" w:rsidRPr="00635188">
        <w:rPr>
          <w:rFonts w:cs="Arial"/>
          <w:sz w:val="22"/>
          <w:szCs w:val="22"/>
        </w:rPr>
        <w:t>zepisami techniczno-budowlanymi;</w:t>
      </w:r>
    </w:p>
    <w:p w:rsidR="00D23333" w:rsidRPr="00635188" w:rsidRDefault="004C0CA9" w:rsidP="006B54FD">
      <w:pPr>
        <w:pStyle w:val="Akapitzlist"/>
        <w:numPr>
          <w:ilvl w:val="0"/>
          <w:numId w:val="29"/>
        </w:numPr>
        <w:spacing w:line="276" w:lineRule="auto"/>
        <w:jc w:val="both"/>
        <w:rPr>
          <w:rFonts w:cs="Arial"/>
          <w:sz w:val="22"/>
          <w:szCs w:val="22"/>
        </w:rPr>
      </w:pPr>
      <w:r w:rsidRPr="00635188">
        <w:rPr>
          <w:rFonts w:cs="Arial"/>
          <w:sz w:val="22"/>
          <w:szCs w:val="22"/>
        </w:rPr>
        <w:t>Wykonawca</w:t>
      </w:r>
      <w:r w:rsidR="00D23333" w:rsidRPr="00635188">
        <w:rPr>
          <w:rFonts w:cs="Arial"/>
          <w:sz w:val="22"/>
          <w:szCs w:val="22"/>
        </w:rPr>
        <w:t xml:space="preserve"> ponosi odpowiedzialność z tytułu gwarancji jakości za wady fizyczne zmniejszające wartość użytkową, techniczn</w:t>
      </w:r>
      <w:r w:rsidR="00635188" w:rsidRPr="00635188">
        <w:rPr>
          <w:rFonts w:cs="Arial"/>
          <w:sz w:val="22"/>
          <w:szCs w:val="22"/>
        </w:rPr>
        <w:t>ą i estetyczną wykonanych robót;</w:t>
      </w:r>
    </w:p>
    <w:p w:rsidR="00D23333" w:rsidRPr="00635188" w:rsidRDefault="00D23333" w:rsidP="006B54FD">
      <w:pPr>
        <w:pStyle w:val="Akapitzlist"/>
        <w:numPr>
          <w:ilvl w:val="0"/>
          <w:numId w:val="29"/>
        </w:numPr>
        <w:spacing w:line="276" w:lineRule="auto"/>
        <w:jc w:val="both"/>
        <w:rPr>
          <w:rFonts w:cs="Arial"/>
          <w:sz w:val="22"/>
          <w:szCs w:val="22"/>
        </w:rPr>
      </w:pPr>
      <w:r w:rsidRPr="00635188">
        <w:rPr>
          <w:rFonts w:cs="Arial"/>
          <w:sz w:val="22"/>
          <w:szCs w:val="22"/>
        </w:rPr>
        <w:t>Podmiotem uprawnionym do zgłaszania roszczeń z tytułu gwarancji i rękojmi jest Zamawiający. Zgłoszenia takie kierowane będą do siedziby Wykonawcy pisemnie i tele</w:t>
      </w:r>
      <w:r w:rsidR="00635188" w:rsidRPr="00635188">
        <w:rPr>
          <w:rFonts w:cs="Arial"/>
          <w:sz w:val="22"/>
          <w:szCs w:val="22"/>
        </w:rPr>
        <w:t>fonicznie na nr tel. ……………………. ;</w:t>
      </w:r>
    </w:p>
    <w:p w:rsidR="00D23333" w:rsidRPr="00635188" w:rsidRDefault="00D23333" w:rsidP="006B54FD">
      <w:pPr>
        <w:pStyle w:val="Akapitzlist"/>
        <w:numPr>
          <w:ilvl w:val="0"/>
          <w:numId w:val="29"/>
        </w:numPr>
        <w:spacing w:line="276" w:lineRule="auto"/>
        <w:jc w:val="both"/>
        <w:rPr>
          <w:rFonts w:cs="Arial"/>
          <w:sz w:val="22"/>
          <w:szCs w:val="22"/>
        </w:rPr>
      </w:pPr>
      <w:r w:rsidRPr="00635188">
        <w:rPr>
          <w:rFonts w:cs="Arial"/>
          <w:sz w:val="22"/>
          <w:szCs w:val="22"/>
        </w:rPr>
        <w:t xml:space="preserve">W okresie gwarancji </w:t>
      </w:r>
      <w:r w:rsidR="004C0CA9" w:rsidRPr="00635188">
        <w:rPr>
          <w:rFonts w:cs="Arial"/>
          <w:sz w:val="22"/>
          <w:szCs w:val="22"/>
        </w:rPr>
        <w:t>Wykonawca</w:t>
      </w:r>
      <w:r w:rsidRPr="00635188">
        <w:rPr>
          <w:rFonts w:cs="Arial"/>
          <w:sz w:val="22"/>
          <w:szCs w:val="22"/>
        </w:rPr>
        <w:t xml:space="preserve"> obowiązany jest do nieodpłatnego usuwania wad i usterek ujawnionych po odbiorze końcowym.</w:t>
      </w:r>
    </w:p>
    <w:p w:rsidR="00D23333" w:rsidRPr="009131F9" w:rsidRDefault="00D23333" w:rsidP="009131F9">
      <w:pPr>
        <w:spacing w:after="0" w:line="276" w:lineRule="auto"/>
        <w:rPr>
          <w:rFonts w:ascii="Arial" w:hAnsi="Arial" w:cs="Arial"/>
        </w:rPr>
      </w:pPr>
    </w:p>
    <w:p w:rsidR="00D23333" w:rsidRPr="00AB69CC" w:rsidRDefault="00D23333" w:rsidP="006B54FD">
      <w:pPr>
        <w:pStyle w:val="Akapitzlist"/>
        <w:numPr>
          <w:ilvl w:val="0"/>
          <w:numId w:val="23"/>
        </w:numPr>
        <w:spacing w:line="276" w:lineRule="auto"/>
        <w:ind w:left="426" w:hanging="426"/>
        <w:jc w:val="both"/>
        <w:rPr>
          <w:rFonts w:cs="Arial"/>
          <w:b/>
          <w:sz w:val="22"/>
          <w:szCs w:val="22"/>
        </w:rPr>
      </w:pPr>
      <w:r w:rsidRPr="00AB69CC">
        <w:rPr>
          <w:rFonts w:cs="Arial"/>
          <w:b/>
          <w:sz w:val="22"/>
          <w:szCs w:val="22"/>
        </w:rPr>
        <w:t xml:space="preserve">Okres gwarancji </w:t>
      </w:r>
    </w:p>
    <w:p w:rsidR="00D23333" w:rsidRPr="009F13FD" w:rsidRDefault="00D23333" w:rsidP="009131F9">
      <w:pPr>
        <w:spacing w:after="0" w:line="276" w:lineRule="auto"/>
        <w:jc w:val="both"/>
        <w:rPr>
          <w:rFonts w:ascii="Arial" w:hAnsi="Arial" w:cs="Arial"/>
        </w:rPr>
      </w:pPr>
      <w:r w:rsidRPr="009F13FD">
        <w:rPr>
          <w:rFonts w:ascii="Arial" w:hAnsi="Arial" w:cs="Arial"/>
        </w:rPr>
        <w:t xml:space="preserve">Okres gwarancji wynosi </w:t>
      </w:r>
      <w:r w:rsidR="00635188" w:rsidRPr="009F13FD">
        <w:rPr>
          <w:rFonts w:ascii="Arial" w:hAnsi="Arial" w:cs="Arial"/>
        </w:rPr>
        <w:t>24 miesiące</w:t>
      </w:r>
      <w:r w:rsidRPr="009F13FD">
        <w:rPr>
          <w:rFonts w:ascii="Arial" w:hAnsi="Arial" w:cs="Arial"/>
        </w:rPr>
        <w:t xml:space="preserve"> na cały przedmiot Umowy, licząc od dnia odbioru końcowego lub daty usunięcia usterek i wad. Okres gwarancji jest jednakowy dla całego zakresu rzeczowego wymienionego w punkcie 2.</w:t>
      </w:r>
    </w:p>
    <w:p w:rsidR="00D23333" w:rsidRPr="009F13FD" w:rsidRDefault="00D23333" w:rsidP="009131F9">
      <w:pPr>
        <w:spacing w:after="0" w:line="276" w:lineRule="auto"/>
        <w:jc w:val="both"/>
        <w:rPr>
          <w:rFonts w:ascii="Arial" w:hAnsi="Arial" w:cs="Arial"/>
        </w:rPr>
      </w:pPr>
    </w:p>
    <w:p w:rsidR="00D23333" w:rsidRPr="00AB69CC" w:rsidRDefault="00D23333" w:rsidP="006B54FD">
      <w:pPr>
        <w:pStyle w:val="Akapitzlist"/>
        <w:numPr>
          <w:ilvl w:val="0"/>
          <w:numId w:val="23"/>
        </w:numPr>
        <w:spacing w:line="276" w:lineRule="auto"/>
        <w:ind w:left="426" w:hanging="426"/>
        <w:jc w:val="both"/>
        <w:rPr>
          <w:rFonts w:cs="Arial"/>
          <w:b/>
          <w:sz w:val="22"/>
          <w:szCs w:val="22"/>
        </w:rPr>
      </w:pPr>
      <w:r w:rsidRPr="00AB69CC">
        <w:rPr>
          <w:rFonts w:cs="Arial"/>
          <w:b/>
          <w:sz w:val="22"/>
          <w:szCs w:val="22"/>
        </w:rPr>
        <w:t>Terminy</w:t>
      </w:r>
    </w:p>
    <w:p w:rsidR="00D23333" w:rsidRPr="009F13FD" w:rsidRDefault="00D23333" w:rsidP="006B54FD">
      <w:pPr>
        <w:pStyle w:val="Akapitzlist"/>
        <w:numPr>
          <w:ilvl w:val="0"/>
          <w:numId w:val="30"/>
        </w:numPr>
        <w:spacing w:line="276" w:lineRule="auto"/>
        <w:ind w:left="851" w:hanging="425"/>
        <w:jc w:val="both"/>
        <w:rPr>
          <w:rFonts w:cs="Arial"/>
          <w:sz w:val="22"/>
          <w:szCs w:val="22"/>
        </w:rPr>
      </w:pPr>
      <w:r w:rsidRPr="009F13FD">
        <w:rPr>
          <w:rFonts w:cs="Arial"/>
          <w:sz w:val="22"/>
          <w:szCs w:val="22"/>
        </w:rPr>
        <w:t>Ustala się poniższe terminy i warunki usuwania wad:</w:t>
      </w:r>
    </w:p>
    <w:p w:rsidR="00D23333" w:rsidRPr="009F13FD" w:rsidRDefault="00D23333" w:rsidP="006B54FD">
      <w:pPr>
        <w:pStyle w:val="Akapitzlist"/>
        <w:numPr>
          <w:ilvl w:val="0"/>
          <w:numId w:val="31"/>
        </w:numPr>
        <w:spacing w:line="276" w:lineRule="auto"/>
        <w:ind w:left="1276" w:hanging="425"/>
        <w:jc w:val="both"/>
        <w:rPr>
          <w:rFonts w:cs="Arial"/>
          <w:sz w:val="22"/>
          <w:szCs w:val="22"/>
        </w:rPr>
      </w:pPr>
      <w:r w:rsidRPr="009F13FD">
        <w:rPr>
          <w:rFonts w:cs="Arial"/>
          <w:sz w:val="22"/>
          <w:szCs w:val="22"/>
        </w:rPr>
        <w:t>jeśli wada uniemożliwia użytkowanie obiektu zgodnie z obowiązującymi przepisami – niezwłocznie tj. w terminie 24 godzin od powiadomienia Wykonawcy przez Zamawiającego,</w:t>
      </w:r>
    </w:p>
    <w:p w:rsidR="00D23333" w:rsidRPr="009F13FD" w:rsidRDefault="00D23333" w:rsidP="006B54FD">
      <w:pPr>
        <w:pStyle w:val="Akapitzlist"/>
        <w:numPr>
          <w:ilvl w:val="0"/>
          <w:numId w:val="31"/>
        </w:numPr>
        <w:spacing w:line="276" w:lineRule="auto"/>
        <w:ind w:left="1276" w:hanging="425"/>
        <w:jc w:val="both"/>
        <w:rPr>
          <w:rFonts w:cs="Arial"/>
          <w:sz w:val="22"/>
          <w:szCs w:val="22"/>
        </w:rPr>
      </w:pPr>
      <w:r w:rsidRPr="009F13FD">
        <w:rPr>
          <w:rFonts w:cs="Arial"/>
          <w:sz w:val="22"/>
          <w:szCs w:val="22"/>
        </w:rPr>
        <w:t>w pozostałych przypadkach, w terminie uzgodnionym w umowie przy udziale obu stron, (termin usunięcia usterki oznaczony zostanie w drodze porozumienia między stronami umowy w przypadkach, kiedy usunięcie usterki może być szc</w:t>
      </w:r>
      <w:r w:rsidR="009F13FD" w:rsidRPr="009F13FD">
        <w:rPr>
          <w:rFonts w:cs="Arial"/>
          <w:sz w:val="22"/>
          <w:szCs w:val="22"/>
        </w:rPr>
        <w:t>zególnie trudne i czasochłonne),</w:t>
      </w:r>
    </w:p>
    <w:p w:rsidR="00D23333" w:rsidRPr="009F13FD" w:rsidRDefault="00D23333" w:rsidP="006B54FD">
      <w:pPr>
        <w:pStyle w:val="Akapitzlist"/>
        <w:numPr>
          <w:ilvl w:val="0"/>
          <w:numId w:val="31"/>
        </w:numPr>
        <w:spacing w:line="276" w:lineRule="auto"/>
        <w:ind w:left="1276" w:hanging="425"/>
        <w:jc w:val="both"/>
        <w:rPr>
          <w:rFonts w:cs="Arial"/>
          <w:sz w:val="22"/>
          <w:szCs w:val="22"/>
        </w:rPr>
      </w:pPr>
      <w:r w:rsidRPr="009F13FD">
        <w:rPr>
          <w:rFonts w:cs="Arial"/>
          <w:sz w:val="22"/>
          <w:szCs w:val="22"/>
        </w:rPr>
        <w:lastRenderedPageBreak/>
        <w:t>usunięcie wad i usterek powinno być stwierdzone protokolarnie.</w:t>
      </w:r>
    </w:p>
    <w:p w:rsidR="00D23333" w:rsidRPr="001B324F" w:rsidRDefault="00D23333" w:rsidP="006B54FD">
      <w:pPr>
        <w:pStyle w:val="Akapitzlist"/>
        <w:numPr>
          <w:ilvl w:val="0"/>
          <w:numId w:val="30"/>
        </w:numPr>
        <w:spacing w:line="276" w:lineRule="auto"/>
        <w:ind w:left="851" w:hanging="425"/>
        <w:jc w:val="both"/>
        <w:rPr>
          <w:rFonts w:cs="Arial"/>
          <w:sz w:val="22"/>
          <w:szCs w:val="22"/>
        </w:rPr>
      </w:pPr>
      <w:r w:rsidRPr="001B324F">
        <w:rPr>
          <w:rFonts w:cs="Arial"/>
          <w:sz w:val="22"/>
          <w:szCs w:val="22"/>
        </w:rPr>
        <w:t xml:space="preserve">Jeżeli w wykonaniu swoich obowiązków </w:t>
      </w:r>
      <w:r w:rsidR="004C0CA9" w:rsidRPr="001B324F">
        <w:rPr>
          <w:rFonts w:cs="Arial"/>
          <w:sz w:val="22"/>
          <w:szCs w:val="22"/>
        </w:rPr>
        <w:t>Wykonawca</w:t>
      </w:r>
      <w:r w:rsidRPr="001B324F">
        <w:rPr>
          <w:rFonts w:cs="Arial"/>
          <w:sz w:val="22"/>
          <w:szCs w:val="22"/>
        </w:rPr>
        <w:t xml:space="preserve"> dostarczył Zamawiającemu zamiast rzeczy wadliwej rzecz wolną od wad albo dokonał istotnych napraw rzeczy objętej gwarancją, termin gwarancji biegnie na nowo od chwili dostarczenia rzeczy wolnej od wad lub zwrócenia rzeczy naprawionej. Jeżeli </w:t>
      </w:r>
      <w:r w:rsidR="004C0CA9" w:rsidRPr="001B324F">
        <w:rPr>
          <w:rFonts w:cs="Arial"/>
          <w:sz w:val="22"/>
          <w:szCs w:val="22"/>
        </w:rPr>
        <w:t>Wykonawca</w:t>
      </w:r>
      <w:r w:rsidRPr="001B324F">
        <w:rPr>
          <w:rFonts w:cs="Arial"/>
          <w:sz w:val="22"/>
          <w:szCs w:val="22"/>
        </w:rPr>
        <w:t xml:space="preserve"> wymienił część rzeczy, powyższe stosuje się odpowiednio do </w:t>
      </w:r>
      <w:r w:rsidR="001B324F" w:rsidRPr="001B324F">
        <w:rPr>
          <w:rFonts w:cs="Arial"/>
          <w:sz w:val="22"/>
          <w:szCs w:val="22"/>
        </w:rPr>
        <w:t>części wymienionej;</w:t>
      </w:r>
    </w:p>
    <w:p w:rsidR="00D23333" w:rsidRPr="001B324F" w:rsidRDefault="00D23333" w:rsidP="006B54FD">
      <w:pPr>
        <w:pStyle w:val="Akapitzlist"/>
        <w:numPr>
          <w:ilvl w:val="0"/>
          <w:numId w:val="30"/>
        </w:numPr>
        <w:spacing w:line="276" w:lineRule="auto"/>
        <w:ind w:left="851" w:hanging="425"/>
        <w:jc w:val="both"/>
        <w:rPr>
          <w:rFonts w:cs="Arial"/>
          <w:sz w:val="22"/>
          <w:szCs w:val="22"/>
        </w:rPr>
      </w:pPr>
      <w:r w:rsidRPr="001B324F">
        <w:rPr>
          <w:rFonts w:cs="Arial"/>
          <w:sz w:val="22"/>
          <w:szCs w:val="22"/>
        </w:rPr>
        <w:t>W innych przypadkach termin gwarancji ulega przedłużeniu o czas, w ciągu którego wskutek wady przedmiotu objętego gwarancją Zamawiający nie będzie mógł k</w:t>
      </w:r>
      <w:r w:rsidR="001B324F" w:rsidRPr="001B324F">
        <w:rPr>
          <w:rFonts w:cs="Arial"/>
          <w:sz w:val="22"/>
          <w:szCs w:val="22"/>
        </w:rPr>
        <w:t>orzystać z przedmiotu gwarancji;</w:t>
      </w:r>
    </w:p>
    <w:p w:rsidR="00D23333" w:rsidRPr="001B324F" w:rsidRDefault="00D23333" w:rsidP="006B54FD">
      <w:pPr>
        <w:pStyle w:val="Akapitzlist"/>
        <w:numPr>
          <w:ilvl w:val="0"/>
          <w:numId w:val="30"/>
        </w:numPr>
        <w:spacing w:line="276" w:lineRule="auto"/>
        <w:ind w:left="851" w:hanging="425"/>
        <w:jc w:val="both"/>
        <w:rPr>
          <w:rFonts w:cs="Arial"/>
          <w:sz w:val="22"/>
          <w:szCs w:val="22"/>
        </w:rPr>
      </w:pPr>
      <w:r w:rsidRPr="001B324F">
        <w:rPr>
          <w:rFonts w:cs="Arial"/>
          <w:sz w:val="22"/>
          <w:szCs w:val="22"/>
        </w:rPr>
        <w:t xml:space="preserve">Zamawiający ma prawo obciążyć Wykonawcę wszelkimi kosztami usunięcia wad </w:t>
      </w:r>
      <w:r w:rsidRPr="001B324F">
        <w:rPr>
          <w:rFonts w:cs="Arial"/>
          <w:sz w:val="22"/>
          <w:szCs w:val="22"/>
        </w:rPr>
        <w:br/>
        <w:t xml:space="preserve">i usterek w ramach wykonawstwa zastępczego, jeżeli </w:t>
      </w:r>
      <w:r w:rsidR="004C0CA9" w:rsidRPr="001B324F">
        <w:rPr>
          <w:rFonts w:cs="Arial"/>
          <w:sz w:val="22"/>
          <w:szCs w:val="22"/>
        </w:rPr>
        <w:t>Wykonawca</w:t>
      </w:r>
      <w:r w:rsidRPr="001B324F">
        <w:rPr>
          <w:rFonts w:cs="Arial"/>
          <w:sz w:val="22"/>
          <w:szCs w:val="22"/>
        </w:rPr>
        <w:t xml:space="preserve"> nie przystąpi do ich usunięcia w terminie określonym wyże</w:t>
      </w:r>
      <w:r w:rsidR="001B324F" w:rsidRPr="001B324F">
        <w:rPr>
          <w:rFonts w:cs="Arial"/>
          <w:sz w:val="22"/>
          <w:szCs w:val="22"/>
        </w:rPr>
        <w:t>j, bądź usunie je nieskutecznie;</w:t>
      </w:r>
    </w:p>
    <w:p w:rsidR="00D23333" w:rsidRPr="001B324F" w:rsidRDefault="00D23333" w:rsidP="006B54FD">
      <w:pPr>
        <w:pStyle w:val="Akapitzlist"/>
        <w:numPr>
          <w:ilvl w:val="0"/>
          <w:numId w:val="30"/>
        </w:numPr>
        <w:spacing w:line="276" w:lineRule="auto"/>
        <w:ind w:left="851" w:hanging="425"/>
        <w:jc w:val="both"/>
        <w:rPr>
          <w:rFonts w:cs="Arial"/>
          <w:sz w:val="22"/>
          <w:szCs w:val="22"/>
        </w:rPr>
      </w:pPr>
      <w:r w:rsidRPr="001B324F">
        <w:rPr>
          <w:rFonts w:cs="Arial"/>
          <w:sz w:val="22"/>
          <w:szCs w:val="22"/>
        </w:rPr>
        <w:t>Nie podlegają usunięciu lub naprawie z tytułu gwarancji wady powstałe na skutek:</w:t>
      </w:r>
    </w:p>
    <w:p w:rsidR="00D23333" w:rsidRPr="001B324F" w:rsidRDefault="00D23333" w:rsidP="006B54FD">
      <w:pPr>
        <w:pStyle w:val="Akapitzlist"/>
        <w:numPr>
          <w:ilvl w:val="0"/>
          <w:numId w:val="32"/>
        </w:numPr>
        <w:spacing w:line="276" w:lineRule="auto"/>
        <w:ind w:left="1276" w:hanging="425"/>
        <w:jc w:val="both"/>
        <w:rPr>
          <w:rFonts w:cs="Arial"/>
          <w:sz w:val="22"/>
          <w:szCs w:val="22"/>
        </w:rPr>
      </w:pPr>
      <w:r w:rsidRPr="001B324F">
        <w:rPr>
          <w:rFonts w:cs="Arial"/>
          <w:sz w:val="22"/>
          <w:szCs w:val="22"/>
        </w:rPr>
        <w:t>siły wyższej, pod pojęciem których strony uznają: stan wojny, klęski żywiołowej, strajk generalny;</w:t>
      </w:r>
    </w:p>
    <w:p w:rsidR="00D23333" w:rsidRPr="001B324F" w:rsidRDefault="00D23333" w:rsidP="006B54FD">
      <w:pPr>
        <w:pStyle w:val="Akapitzlist"/>
        <w:numPr>
          <w:ilvl w:val="0"/>
          <w:numId w:val="32"/>
        </w:numPr>
        <w:spacing w:line="276" w:lineRule="auto"/>
        <w:ind w:left="1276" w:hanging="425"/>
        <w:jc w:val="both"/>
        <w:rPr>
          <w:rFonts w:cs="Arial"/>
          <w:sz w:val="22"/>
          <w:szCs w:val="22"/>
        </w:rPr>
      </w:pPr>
      <w:r w:rsidRPr="001B324F">
        <w:rPr>
          <w:rFonts w:cs="Arial"/>
          <w:sz w:val="22"/>
          <w:szCs w:val="22"/>
        </w:rPr>
        <w:t xml:space="preserve">normalnego zużycia </w:t>
      </w:r>
      <w:r w:rsidR="00C75920">
        <w:rPr>
          <w:rFonts w:cs="Arial"/>
          <w:sz w:val="22"/>
          <w:szCs w:val="22"/>
        </w:rPr>
        <w:t>obiektu lub jego części.</w:t>
      </w:r>
    </w:p>
    <w:p w:rsidR="00D23333" w:rsidRPr="001B324F" w:rsidRDefault="00D23333" w:rsidP="006B54FD">
      <w:pPr>
        <w:pStyle w:val="Akapitzlist"/>
        <w:numPr>
          <w:ilvl w:val="0"/>
          <w:numId w:val="30"/>
        </w:numPr>
        <w:spacing w:line="276" w:lineRule="auto"/>
        <w:ind w:left="851" w:hanging="425"/>
        <w:jc w:val="both"/>
        <w:rPr>
          <w:rFonts w:cs="Arial"/>
          <w:sz w:val="22"/>
          <w:szCs w:val="22"/>
        </w:rPr>
      </w:pPr>
      <w:r w:rsidRPr="001B324F">
        <w:rPr>
          <w:rFonts w:cs="Arial"/>
          <w:sz w:val="22"/>
          <w:szCs w:val="22"/>
        </w:rPr>
        <w:t xml:space="preserve">W celu umożliwienia kwalifikacji zgłoszonych wad, przyczyn ich powstania </w:t>
      </w:r>
      <w:r w:rsidRPr="001B324F">
        <w:rPr>
          <w:rFonts w:cs="Arial"/>
          <w:sz w:val="22"/>
          <w:szCs w:val="22"/>
        </w:rPr>
        <w:br/>
        <w:t xml:space="preserve">i sposobu usunięcia Zamawiający zobowiązuje się do przechowania otrzymanej w dniu odbioru dokumentacji powykonawczej i </w:t>
      </w:r>
      <w:proofErr w:type="spellStart"/>
      <w:r w:rsidRPr="001B324F">
        <w:rPr>
          <w:rFonts w:cs="Arial"/>
          <w:sz w:val="22"/>
          <w:szCs w:val="22"/>
        </w:rPr>
        <w:t>protokółu</w:t>
      </w:r>
      <w:proofErr w:type="spellEnd"/>
      <w:r w:rsidR="001B324F" w:rsidRPr="001B324F">
        <w:rPr>
          <w:rFonts w:cs="Arial"/>
          <w:sz w:val="22"/>
          <w:szCs w:val="22"/>
        </w:rPr>
        <w:t>;</w:t>
      </w:r>
    </w:p>
    <w:p w:rsidR="00D23333" w:rsidRPr="001B324F" w:rsidRDefault="00D23333" w:rsidP="006B54FD">
      <w:pPr>
        <w:pStyle w:val="Akapitzlist"/>
        <w:numPr>
          <w:ilvl w:val="0"/>
          <w:numId w:val="30"/>
        </w:numPr>
        <w:spacing w:line="276" w:lineRule="auto"/>
        <w:ind w:left="851" w:hanging="425"/>
        <w:jc w:val="both"/>
        <w:rPr>
          <w:rFonts w:cs="Arial"/>
          <w:sz w:val="22"/>
          <w:szCs w:val="22"/>
        </w:rPr>
      </w:pPr>
      <w:r w:rsidRPr="001B324F">
        <w:rPr>
          <w:rFonts w:cs="Arial"/>
          <w:sz w:val="22"/>
          <w:szCs w:val="22"/>
        </w:rPr>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w:t>
      </w:r>
      <w:r w:rsidR="001B324F" w:rsidRPr="001B324F">
        <w:rPr>
          <w:rFonts w:cs="Arial"/>
          <w:sz w:val="22"/>
          <w:szCs w:val="22"/>
        </w:rPr>
        <w:t xml:space="preserve">awiającego będzie równoznaczne </w:t>
      </w:r>
      <w:r w:rsidRPr="001B324F">
        <w:rPr>
          <w:rFonts w:cs="Arial"/>
          <w:sz w:val="22"/>
          <w:szCs w:val="22"/>
        </w:rPr>
        <w:t>ze stwierd</w:t>
      </w:r>
      <w:r w:rsidR="001B324F" w:rsidRPr="001B324F">
        <w:rPr>
          <w:rFonts w:cs="Arial"/>
          <w:sz w:val="22"/>
          <w:szCs w:val="22"/>
        </w:rPr>
        <w:t>zeniem ich należytego usunięcia;</w:t>
      </w:r>
    </w:p>
    <w:p w:rsidR="00D23333" w:rsidRPr="001B324F" w:rsidRDefault="004C0CA9" w:rsidP="006B54FD">
      <w:pPr>
        <w:pStyle w:val="Akapitzlist"/>
        <w:numPr>
          <w:ilvl w:val="0"/>
          <w:numId w:val="30"/>
        </w:numPr>
        <w:spacing w:line="276" w:lineRule="auto"/>
        <w:ind w:left="851" w:hanging="425"/>
        <w:jc w:val="both"/>
        <w:rPr>
          <w:rFonts w:cs="Arial"/>
          <w:sz w:val="22"/>
          <w:szCs w:val="22"/>
        </w:rPr>
      </w:pPr>
      <w:r w:rsidRPr="001B324F">
        <w:rPr>
          <w:rFonts w:cs="Arial"/>
          <w:sz w:val="22"/>
          <w:szCs w:val="22"/>
        </w:rPr>
        <w:t>Wykonawca</w:t>
      </w:r>
      <w:r w:rsidR="00D23333" w:rsidRPr="001B324F">
        <w:rPr>
          <w:rFonts w:cs="Arial"/>
          <w:sz w:val="22"/>
          <w:szCs w:val="22"/>
        </w:rPr>
        <w:t xml:space="preserve"> nie odpowiada za wady powstałe w wyniku zwłoki </w:t>
      </w:r>
      <w:r w:rsidR="00D23333" w:rsidRPr="001B324F">
        <w:rPr>
          <w:rFonts w:cs="Arial"/>
          <w:sz w:val="22"/>
          <w:szCs w:val="22"/>
        </w:rPr>
        <w:br/>
        <w:t>w zawiadomieniu go o wadzie, jeżeli wada ta spowodowała inne wady lub uszkodzenia, których można było uniknąć, gdyby w terminie zawiadomiono</w:t>
      </w:r>
      <w:r w:rsidR="001B324F" w:rsidRPr="001B324F">
        <w:rPr>
          <w:rFonts w:cs="Arial"/>
          <w:sz w:val="22"/>
          <w:szCs w:val="22"/>
        </w:rPr>
        <w:t xml:space="preserve"> Wykonawcę o zaistniałej wadzie;</w:t>
      </w:r>
    </w:p>
    <w:p w:rsidR="00D23333" w:rsidRPr="001B324F" w:rsidRDefault="004C0CA9" w:rsidP="006B54FD">
      <w:pPr>
        <w:pStyle w:val="Akapitzlist"/>
        <w:numPr>
          <w:ilvl w:val="0"/>
          <w:numId w:val="30"/>
        </w:numPr>
        <w:spacing w:line="276" w:lineRule="auto"/>
        <w:ind w:left="851" w:hanging="425"/>
        <w:jc w:val="both"/>
        <w:rPr>
          <w:rFonts w:cs="Arial"/>
          <w:sz w:val="22"/>
          <w:szCs w:val="22"/>
        </w:rPr>
      </w:pPr>
      <w:r w:rsidRPr="001B324F">
        <w:rPr>
          <w:rFonts w:cs="Arial"/>
          <w:sz w:val="22"/>
          <w:szCs w:val="22"/>
        </w:rPr>
        <w:t>Wykonawca</w:t>
      </w:r>
      <w:r w:rsidR="00D23333" w:rsidRPr="001B324F">
        <w:rPr>
          <w:rFonts w:cs="Arial"/>
          <w:sz w:val="22"/>
          <w:szCs w:val="22"/>
        </w:rPr>
        <w:t xml:space="preserve"> jest odpowiedzialny za wszelkie szkody i straty, które spowodował </w:t>
      </w:r>
      <w:r w:rsidR="00D23333" w:rsidRPr="001B324F">
        <w:rPr>
          <w:rFonts w:cs="Arial"/>
          <w:sz w:val="22"/>
          <w:szCs w:val="22"/>
        </w:rPr>
        <w:br/>
        <w:t>w czasie prac nad usuwaniem wad.</w:t>
      </w:r>
    </w:p>
    <w:p w:rsidR="00D23333" w:rsidRPr="009131F9" w:rsidRDefault="00D23333" w:rsidP="009131F9">
      <w:pPr>
        <w:spacing w:after="0" w:line="276" w:lineRule="auto"/>
        <w:ind w:left="567" w:hanging="567"/>
        <w:jc w:val="both"/>
        <w:rPr>
          <w:rFonts w:ascii="Arial" w:hAnsi="Arial" w:cs="Arial"/>
          <w:strike/>
        </w:rPr>
      </w:pPr>
    </w:p>
    <w:p w:rsidR="00D23333" w:rsidRPr="00C75920" w:rsidRDefault="00D23333" w:rsidP="006B54FD">
      <w:pPr>
        <w:pStyle w:val="Akapitzlist"/>
        <w:numPr>
          <w:ilvl w:val="0"/>
          <w:numId w:val="23"/>
        </w:numPr>
        <w:spacing w:line="276" w:lineRule="auto"/>
        <w:ind w:left="426" w:hanging="426"/>
        <w:jc w:val="both"/>
        <w:rPr>
          <w:rFonts w:cs="Arial"/>
          <w:b/>
          <w:sz w:val="22"/>
          <w:szCs w:val="22"/>
        </w:rPr>
      </w:pPr>
      <w:r w:rsidRPr="00C75920">
        <w:rPr>
          <w:rFonts w:cs="Arial"/>
          <w:b/>
          <w:sz w:val="22"/>
          <w:szCs w:val="22"/>
        </w:rPr>
        <w:t>Gwarancja a rękojmia</w:t>
      </w:r>
    </w:p>
    <w:p w:rsidR="00D23333" w:rsidRPr="00C75920" w:rsidRDefault="00D23333" w:rsidP="00AB69CC">
      <w:pPr>
        <w:spacing w:after="0" w:line="276" w:lineRule="auto"/>
        <w:ind w:left="426"/>
        <w:jc w:val="both"/>
        <w:rPr>
          <w:rFonts w:ascii="Arial" w:hAnsi="Arial" w:cs="Arial"/>
        </w:rPr>
      </w:pPr>
      <w:r w:rsidRPr="00C75920">
        <w:rPr>
          <w:rFonts w:ascii="Arial" w:hAnsi="Arial" w:cs="Arial"/>
        </w:rPr>
        <w:t>Niezależnie od uprawnień z tytułu</w:t>
      </w:r>
      <w:r w:rsidR="003619E5" w:rsidRPr="00C75920">
        <w:rPr>
          <w:rFonts w:ascii="Arial" w:hAnsi="Arial" w:cs="Arial"/>
        </w:rPr>
        <w:t xml:space="preserve"> </w:t>
      </w:r>
      <w:r w:rsidRPr="00C75920">
        <w:rPr>
          <w:rFonts w:ascii="Arial" w:hAnsi="Arial" w:cs="Arial"/>
        </w:rPr>
        <w:t xml:space="preserve">udzielonej gwarancji jakości, Zamawiający może wykonywać uprawnienia z tytułu rękojmi za wady i usterki robót budowlanych. Gwarancja nie wyłącza, nie ogranicza ani nie zawiesza uprawnień zamawiającego wynikających z przepisów o rękojmi za ujawnione wady fizyczne robót </w:t>
      </w:r>
      <w:r w:rsidR="00AB69CC" w:rsidRPr="00C75920">
        <w:rPr>
          <w:rFonts w:ascii="Arial" w:hAnsi="Arial" w:cs="Arial"/>
        </w:rPr>
        <w:t xml:space="preserve">budowlanych. </w:t>
      </w:r>
      <w:r w:rsidRPr="00C75920">
        <w:rPr>
          <w:rFonts w:ascii="Arial" w:hAnsi="Arial" w:cs="Arial"/>
        </w:rPr>
        <w:t>Zamawiający może dochodzić roszczeń wynikających z gwarancji oraz rękojmi także po upływie okresu gwarancji i rękojmi, jeżeli dokonał zgłoszenia wady przed jego upływem.</w:t>
      </w:r>
    </w:p>
    <w:p w:rsidR="00D23333" w:rsidRPr="00A63FFE" w:rsidRDefault="00D23333" w:rsidP="009131F9">
      <w:pPr>
        <w:spacing w:after="0" w:line="276" w:lineRule="auto"/>
        <w:ind w:left="567" w:hanging="567"/>
        <w:jc w:val="both"/>
        <w:rPr>
          <w:rFonts w:ascii="Arial" w:hAnsi="Arial" w:cs="Arial"/>
        </w:rPr>
      </w:pPr>
    </w:p>
    <w:p w:rsidR="00D23333" w:rsidRPr="00A63FFE" w:rsidRDefault="00D23333" w:rsidP="006B54FD">
      <w:pPr>
        <w:pStyle w:val="Akapitzlist"/>
        <w:numPr>
          <w:ilvl w:val="0"/>
          <w:numId w:val="23"/>
        </w:numPr>
        <w:spacing w:line="276" w:lineRule="auto"/>
        <w:ind w:left="426" w:hanging="426"/>
        <w:jc w:val="both"/>
        <w:rPr>
          <w:rFonts w:cs="Arial"/>
          <w:b/>
          <w:sz w:val="22"/>
          <w:szCs w:val="22"/>
        </w:rPr>
      </w:pPr>
      <w:r w:rsidRPr="00A63FFE">
        <w:rPr>
          <w:rFonts w:cs="Arial"/>
          <w:b/>
          <w:sz w:val="22"/>
          <w:szCs w:val="22"/>
        </w:rPr>
        <w:t>Pozostałe ustalenia</w:t>
      </w:r>
    </w:p>
    <w:p w:rsidR="00D23333" w:rsidRPr="00A63FFE" w:rsidRDefault="00D23333" w:rsidP="006B54FD">
      <w:pPr>
        <w:pStyle w:val="Akapitzlist"/>
        <w:numPr>
          <w:ilvl w:val="0"/>
          <w:numId w:val="33"/>
        </w:numPr>
        <w:spacing w:line="276" w:lineRule="auto"/>
        <w:ind w:left="851" w:hanging="425"/>
        <w:jc w:val="both"/>
        <w:rPr>
          <w:rFonts w:cs="Arial"/>
          <w:sz w:val="22"/>
          <w:szCs w:val="22"/>
        </w:rPr>
      </w:pPr>
      <w:r w:rsidRPr="00A63FFE">
        <w:rPr>
          <w:rFonts w:cs="Arial"/>
          <w:sz w:val="22"/>
          <w:szCs w:val="22"/>
        </w:rPr>
        <w:t xml:space="preserve">W okresie gwarancji i rękojmi </w:t>
      </w:r>
      <w:r w:rsidR="004C0CA9" w:rsidRPr="00A63FFE">
        <w:rPr>
          <w:rFonts w:cs="Arial"/>
          <w:sz w:val="22"/>
          <w:szCs w:val="22"/>
        </w:rPr>
        <w:t>Wykonawca</w:t>
      </w:r>
      <w:r w:rsidRPr="00A63FFE">
        <w:rPr>
          <w:rFonts w:cs="Arial"/>
          <w:sz w:val="22"/>
          <w:szCs w:val="22"/>
        </w:rPr>
        <w:t xml:space="preserve"> i Zamawiający zobowiązani są do pisemnego wzajemnego zawiadomienia w terminie 7 dni o:</w:t>
      </w:r>
    </w:p>
    <w:p w:rsidR="00D23333" w:rsidRPr="00A63FFE" w:rsidRDefault="00D23333" w:rsidP="006B54FD">
      <w:pPr>
        <w:pStyle w:val="Akapitzlist"/>
        <w:numPr>
          <w:ilvl w:val="0"/>
          <w:numId w:val="34"/>
        </w:numPr>
        <w:spacing w:line="276" w:lineRule="auto"/>
        <w:ind w:left="1276" w:hanging="425"/>
        <w:jc w:val="both"/>
        <w:rPr>
          <w:rFonts w:cs="Arial"/>
          <w:sz w:val="22"/>
          <w:szCs w:val="22"/>
        </w:rPr>
      </w:pPr>
      <w:r w:rsidRPr="00A63FFE">
        <w:rPr>
          <w:rFonts w:cs="Arial"/>
          <w:sz w:val="22"/>
          <w:szCs w:val="22"/>
        </w:rPr>
        <w:t>zmianie adresu lub firmy,</w:t>
      </w:r>
    </w:p>
    <w:p w:rsidR="00D23333" w:rsidRPr="00A63FFE" w:rsidRDefault="00D23333" w:rsidP="006B54FD">
      <w:pPr>
        <w:pStyle w:val="Akapitzlist"/>
        <w:numPr>
          <w:ilvl w:val="0"/>
          <w:numId w:val="34"/>
        </w:numPr>
        <w:spacing w:line="276" w:lineRule="auto"/>
        <w:ind w:left="1276" w:hanging="425"/>
        <w:jc w:val="both"/>
        <w:rPr>
          <w:rFonts w:cs="Arial"/>
          <w:sz w:val="22"/>
          <w:szCs w:val="22"/>
        </w:rPr>
      </w:pPr>
      <w:r w:rsidRPr="00A63FFE">
        <w:rPr>
          <w:rFonts w:cs="Arial"/>
          <w:sz w:val="22"/>
          <w:szCs w:val="22"/>
        </w:rPr>
        <w:t>zmianie osób reprezentujących strony,</w:t>
      </w:r>
    </w:p>
    <w:p w:rsidR="00D23333" w:rsidRPr="00A63FFE" w:rsidRDefault="00D23333" w:rsidP="006B54FD">
      <w:pPr>
        <w:pStyle w:val="Akapitzlist"/>
        <w:numPr>
          <w:ilvl w:val="0"/>
          <w:numId w:val="34"/>
        </w:numPr>
        <w:spacing w:line="276" w:lineRule="auto"/>
        <w:ind w:left="1276" w:hanging="425"/>
        <w:jc w:val="both"/>
        <w:rPr>
          <w:rFonts w:cs="Arial"/>
          <w:sz w:val="22"/>
          <w:szCs w:val="22"/>
        </w:rPr>
      </w:pPr>
      <w:r w:rsidRPr="00A63FFE">
        <w:rPr>
          <w:rFonts w:cs="Arial"/>
          <w:sz w:val="22"/>
          <w:szCs w:val="22"/>
        </w:rPr>
        <w:t>ogłoszeniu upadłości Wykonawcy,</w:t>
      </w:r>
    </w:p>
    <w:p w:rsidR="00D23333" w:rsidRPr="00A63FFE" w:rsidRDefault="00D23333" w:rsidP="006B54FD">
      <w:pPr>
        <w:pStyle w:val="Akapitzlist"/>
        <w:numPr>
          <w:ilvl w:val="0"/>
          <w:numId w:val="34"/>
        </w:numPr>
        <w:spacing w:line="276" w:lineRule="auto"/>
        <w:ind w:left="1276" w:hanging="425"/>
        <w:jc w:val="both"/>
        <w:rPr>
          <w:rFonts w:cs="Arial"/>
          <w:sz w:val="22"/>
          <w:szCs w:val="22"/>
        </w:rPr>
      </w:pPr>
      <w:r w:rsidRPr="00A63FFE">
        <w:rPr>
          <w:rFonts w:cs="Arial"/>
          <w:sz w:val="22"/>
          <w:szCs w:val="22"/>
        </w:rPr>
        <w:t>ogłoszeniu likwidacji firmy Wykonawcy.</w:t>
      </w:r>
    </w:p>
    <w:p w:rsidR="00D23333" w:rsidRPr="00A63FFE" w:rsidRDefault="00D23333" w:rsidP="006B54FD">
      <w:pPr>
        <w:pStyle w:val="Akapitzlist"/>
        <w:numPr>
          <w:ilvl w:val="0"/>
          <w:numId w:val="33"/>
        </w:numPr>
        <w:spacing w:line="276" w:lineRule="auto"/>
        <w:ind w:left="851" w:hanging="425"/>
        <w:jc w:val="both"/>
        <w:rPr>
          <w:rFonts w:cs="Arial"/>
          <w:sz w:val="22"/>
          <w:szCs w:val="22"/>
        </w:rPr>
      </w:pPr>
      <w:r w:rsidRPr="00A63FFE">
        <w:rPr>
          <w:rFonts w:cs="Arial"/>
          <w:sz w:val="22"/>
          <w:szCs w:val="22"/>
        </w:rPr>
        <w:lastRenderedPageBreak/>
        <w:t>W sprawach nie uregulowanych niniejszą kartą gwarancyjną zastosowanie mają przepisy Kodeksu Cywilnego, Prawa budowlanego oraz inne obowiązują</w:t>
      </w:r>
      <w:r w:rsidR="00A63FFE" w:rsidRPr="00A63FFE">
        <w:rPr>
          <w:rFonts w:cs="Arial"/>
          <w:sz w:val="22"/>
          <w:szCs w:val="22"/>
        </w:rPr>
        <w:t>ce przepisy prawa;</w:t>
      </w:r>
    </w:p>
    <w:p w:rsidR="00D23333" w:rsidRPr="00A63FFE" w:rsidRDefault="00D23333" w:rsidP="006B54FD">
      <w:pPr>
        <w:pStyle w:val="Akapitzlist"/>
        <w:numPr>
          <w:ilvl w:val="0"/>
          <w:numId w:val="33"/>
        </w:numPr>
        <w:spacing w:line="276" w:lineRule="auto"/>
        <w:ind w:left="851" w:hanging="425"/>
        <w:jc w:val="both"/>
        <w:rPr>
          <w:rFonts w:cs="Arial"/>
          <w:sz w:val="22"/>
          <w:szCs w:val="22"/>
        </w:rPr>
      </w:pPr>
      <w:r w:rsidRPr="00A63FFE">
        <w:rPr>
          <w:rFonts w:cs="Arial"/>
          <w:sz w:val="22"/>
          <w:szCs w:val="22"/>
        </w:rPr>
        <w:t>Karta gwarancyjna ważna jest tylko z umową na wykonanie przedmiotu zamówienia, podpisaną przez strony umowy.</w:t>
      </w:r>
    </w:p>
    <w:p w:rsidR="00D23333" w:rsidRPr="009131F9" w:rsidRDefault="00D23333" w:rsidP="009131F9">
      <w:pPr>
        <w:spacing w:after="0" w:line="276" w:lineRule="auto"/>
        <w:jc w:val="both"/>
        <w:rPr>
          <w:rFonts w:ascii="Arial" w:hAnsi="Arial" w:cs="Arial"/>
        </w:rPr>
      </w:pPr>
    </w:p>
    <w:p w:rsidR="00D23333" w:rsidRPr="009131F9" w:rsidRDefault="00D23333" w:rsidP="009131F9">
      <w:pPr>
        <w:spacing w:after="0" w:line="276" w:lineRule="auto"/>
        <w:jc w:val="both"/>
        <w:rPr>
          <w:rFonts w:ascii="Arial" w:hAnsi="Arial" w:cs="Arial"/>
          <w:b/>
        </w:rPr>
      </w:pPr>
      <w:r w:rsidRPr="009131F9">
        <w:rPr>
          <w:rFonts w:ascii="Arial" w:hAnsi="Arial" w:cs="Arial"/>
          <w:b/>
        </w:rPr>
        <w:t>Warunki gwarancji podpisali:</w:t>
      </w:r>
    </w:p>
    <w:p w:rsidR="00D23333" w:rsidRPr="009131F9" w:rsidRDefault="00D23333" w:rsidP="009131F9">
      <w:pPr>
        <w:spacing w:after="0" w:line="276" w:lineRule="auto"/>
        <w:jc w:val="both"/>
        <w:rPr>
          <w:rFonts w:ascii="Arial" w:hAnsi="Arial" w:cs="Arial"/>
        </w:rPr>
      </w:pPr>
    </w:p>
    <w:p w:rsidR="00D23333" w:rsidRPr="009131F9" w:rsidRDefault="00D23333" w:rsidP="009131F9">
      <w:pPr>
        <w:pStyle w:val="Tekstpodstawowywcity2"/>
        <w:spacing w:after="0" w:line="276" w:lineRule="auto"/>
        <w:ind w:left="426" w:hanging="426"/>
        <w:rPr>
          <w:rFonts w:ascii="Arial" w:hAnsi="Arial" w:cs="Arial"/>
          <w:b/>
        </w:rPr>
      </w:pPr>
      <w:r w:rsidRPr="009131F9">
        <w:rPr>
          <w:rFonts w:ascii="Arial" w:hAnsi="Arial" w:cs="Arial"/>
          <w:b/>
        </w:rPr>
        <w:t>Udzielający gwarancji jakości</w:t>
      </w:r>
      <w:r w:rsidRPr="009131F9">
        <w:rPr>
          <w:rFonts w:ascii="Arial" w:hAnsi="Arial" w:cs="Arial"/>
          <w:b/>
        </w:rPr>
        <w:tab/>
      </w:r>
      <w:r w:rsidRPr="009131F9">
        <w:rPr>
          <w:rFonts w:ascii="Arial" w:hAnsi="Arial" w:cs="Arial"/>
          <w:b/>
        </w:rPr>
        <w:tab/>
      </w:r>
      <w:r w:rsidRPr="009131F9">
        <w:rPr>
          <w:rFonts w:ascii="Arial" w:hAnsi="Arial" w:cs="Arial"/>
          <w:b/>
        </w:rPr>
        <w:tab/>
        <w:t xml:space="preserve">Przyjmujący gwarancję jakości </w:t>
      </w:r>
    </w:p>
    <w:p w:rsidR="00D23333" w:rsidRPr="009131F9" w:rsidRDefault="00D23333" w:rsidP="009131F9">
      <w:pPr>
        <w:pStyle w:val="Tekstpodstawowywcity2"/>
        <w:spacing w:after="0" w:line="276" w:lineRule="auto"/>
        <w:ind w:left="426" w:hanging="426"/>
        <w:rPr>
          <w:rFonts w:ascii="Arial" w:hAnsi="Arial" w:cs="Arial"/>
          <w:b/>
        </w:rPr>
      </w:pPr>
    </w:p>
    <w:p w:rsidR="00D23333" w:rsidRPr="009131F9" w:rsidRDefault="00D23333" w:rsidP="009131F9">
      <w:pPr>
        <w:spacing w:after="0" w:line="276" w:lineRule="auto"/>
        <w:jc w:val="both"/>
        <w:rPr>
          <w:rFonts w:ascii="Arial" w:hAnsi="Arial" w:cs="Arial"/>
        </w:rPr>
      </w:pPr>
      <w:r w:rsidRPr="009131F9">
        <w:rPr>
          <w:rFonts w:ascii="Arial" w:hAnsi="Arial" w:cs="Arial"/>
        </w:rPr>
        <w:t xml:space="preserve"> Przedstawiciele Wykonawcy:</w:t>
      </w:r>
      <w:r w:rsidRPr="009131F9">
        <w:rPr>
          <w:rFonts w:ascii="Arial" w:hAnsi="Arial" w:cs="Arial"/>
        </w:rPr>
        <w:tab/>
      </w:r>
      <w:r w:rsidRPr="009131F9">
        <w:rPr>
          <w:rFonts w:ascii="Arial" w:hAnsi="Arial" w:cs="Arial"/>
        </w:rPr>
        <w:tab/>
      </w:r>
      <w:r w:rsidR="003619E5">
        <w:rPr>
          <w:rFonts w:ascii="Arial" w:hAnsi="Arial" w:cs="Arial"/>
        </w:rPr>
        <w:t xml:space="preserve"> </w:t>
      </w:r>
      <w:r w:rsidRPr="009131F9">
        <w:rPr>
          <w:rFonts w:ascii="Arial" w:hAnsi="Arial" w:cs="Arial"/>
        </w:rPr>
        <w:tab/>
      </w:r>
      <w:r w:rsidR="003619E5">
        <w:rPr>
          <w:rFonts w:ascii="Arial" w:hAnsi="Arial" w:cs="Arial"/>
        </w:rPr>
        <w:t xml:space="preserve"> </w:t>
      </w:r>
      <w:r w:rsidRPr="009131F9">
        <w:rPr>
          <w:rFonts w:ascii="Arial" w:hAnsi="Arial" w:cs="Arial"/>
        </w:rPr>
        <w:t>Przedstawiciel Zamawiającego:</w:t>
      </w:r>
    </w:p>
    <w:p w:rsidR="00D23333" w:rsidRPr="009131F9" w:rsidRDefault="00D23333" w:rsidP="009131F9">
      <w:pPr>
        <w:pStyle w:val="Tekstpodstawowywcity2"/>
        <w:spacing w:after="0" w:line="276" w:lineRule="auto"/>
        <w:ind w:left="426" w:hanging="426"/>
        <w:rPr>
          <w:rFonts w:ascii="Arial" w:hAnsi="Arial" w:cs="Arial"/>
        </w:rPr>
      </w:pPr>
    </w:p>
    <w:p w:rsidR="00D23333" w:rsidRPr="009131F9" w:rsidRDefault="00D23333" w:rsidP="009131F9">
      <w:pPr>
        <w:spacing w:after="0" w:line="276" w:lineRule="auto"/>
        <w:jc w:val="both"/>
        <w:rPr>
          <w:rFonts w:ascii="Arial" w:hAnsi="Arial" w:cs="Arial"/>
          <w:b/>
        </w:rPr>
      </w:pPr>
    </w:p>
    <w:p w:rsidR="00D23333" w:rsidRPr="009131F9" w:rsidRDefault="00D23333" w:rsidP="009131F9">
      <w:pPr>
        <w:pStyle w:val="Tekstpodstawowywcity2"/>
        <w:spacing w:after="0" w:line="276" w:lineRule="auto"/>
        <w:ind w:left="426" w:hanging="426"/>
        <w:rPr>
          <w:rFonts w:ascii="Arial" w:hAnsi="Arial" w:cs="Arial"/>
        </w:rPr>
      </w:pPr>
      <w:r w:rsidRPr="009131F9">
        <w:rPr>
          <w:rFonts w:ascii="Arial" w:hAnsi="Arial" w:cs="Arial"/>
        </w:rPr>
        <w:t>............................................................</w:t>
      </w:r>
      <w:r w:rsidRPr="009131F9">
        <w:rPr>
          <w:rFonts w:ascii="Arial" w:hAnsi="Arial" w:cs="Arial"/>
        </w:rPr>
        <w:tab/>
      </w:r>
      <w:r w:rsidRPr="009131F9">
        <w:rPr>
          <w:rFonts w:ascii="Arial" w:hAnsi="Arial" w:cs="Arial"/>
        </w:rPr>
        <w:tab/>
        <w:t>…………………………………………</w:t>
      </w:r>
    </w:p>
    <w:p w:rsidR="009131F9" w:rsidRDefault="009131F9" w:rsidP="009131F9">
      <w:pPr>
        <w:autoSpaceDN w:val="0"/>
        <w:adjustRightInd w:val="0"/>
        <w:spacing w:after="0" w:line="276" w:lineRule="auto"/>
        <w:rPr>
          <w:rFonts w:ascii="Arial" w:hAnsi="Arial" w:cs="Arial"/>
        </w:rPr>
      </w:pPr>
    </w:p>
    <w:p w:rsidR="00A63FFE" w:rsidRDefault="00A63FFE" w:rsidP="009131F9">
      <w:pPr>
        <w:autoSpaceDN w:val="0"/>
        <w:adjustRightInd w:val="0"/>
        <w:spacing w:after="0" w:line="276" w:lineRule="auto"/>
        <w:rPr>
          <w:rFonts w:ascii="Arial" w:hAnsi="Arial" w:cs="Arial"/>
        </w:rPr>
      </w:pPr>
    </w:p>
    <w:p w:rsidR="008C7FE7" w:rsidRPr="009131F9" w:rsidRDefault="00D23333" w:rsidP="009131F9">
      <w:pPr>
        <w:autoSpaceDN w:val="0"/>
        <w:adjustRightInd w:val="0"/>
        <w:spacing w:after="0" w:line="276" w:lineRule="auto"/>
        <w:rPr>
          <w:rFonts w:ascii="Arial" w:hAnsi="Arial" w:cs="Arial"/>
        </w:rPr>
      </w:pPr>
      <w:r w:rsidRPr="009131F9">
        <w:rPr>
          <w:rFonts w:ascii="Arial" w:hAnsi="Arial" w:cs="Arial"/>
        </w:rPr>
        <w:t>Czerwony Dwór</w:t>
      </w:r>
      <w:r w:rsidR="008C7FE7" w:rsidRPr="009131F9">
        <w:rPr>
          <w:rFonts w:ascii="Arial" w:hAnsi="Arial" w:cs="Arial"/>
        </w:rPr>
        <w:t>, dnia: ………………………..</w:t>
      </w:r>
    </w:p>
    <w:p w:rsidR="004024F1" w:rsidRPr="00D23333" w:rsidRDefault="00153B7F">
      <w:pPr>
        <w:rPr>
          <w:rFonts w:ascii="Arial" w:hAnsi="Arial" w:cs="Arial"/>
        </w:rPr>
      </w:pPr>
    </w:p>
    <w:sectPr w:rsidR="004024F1" w:rsidRPr="00D23333" w:rsidSect="00B7533A">
      <w:pgSz w:w="11906" w:h="16838"/>
      <w:pgMar w:top="1417" w:right="1417" w:bottom="1417" w:left="1417" w:header="62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B7F" w:rsidRDefault="00153B7F" w:rsidP="008C7FE7">
      <w:pPr>
        <w:spacing w:after="0" w:line="240" w:lineRule="auto"/>
      </w:pPr>
      <w:r>
        <w:separator/>
      </w:r>
    </w:p>
  </w:endnote>
  <w:endnote w:type="continuationSeparator" w:id="0">
    <w:p w:rsidR="00153B7F" w:rsidRDefault="00153B7F" w:rsidP="008C7F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Univers">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8A3" w:rsidRDefault="00CE6D7B">
    <w:pPr>
      <w:pStyle w:val="Stopka"/>
      <w:jc w:val="right"/>
    </w:pPr>
    <w:r>
      <w:fldChar w:fldCharType="begin"/>
    </w:r>
    <w:r>
      <w:instrText>PAGE   \* MERGEFORMAT</w:instrText>
    </w:r>
    <w:r>
      <w:fldChar w:fldCharType="separate"/>
    </w:r>
    <w:r w:rsidR="00AF1B13">
      <w:rPr>
        <w:noProof/>
      </w:rPr>
      <w:t>3</w:t>
    </w:r>
    <w:r>
      <w:fldChar w:fldCharType="end"/>
    </w:r>
  </w:p>
  <w:p w:rsidR="001D18A3" w:rsidRDefault="00153B7F">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B7F" w:rsidRDefault="00153B7F" w:rsidP="008C7FE7">
      <w:pPr>
        <w:spacing w:after="0" w:line="240" w:lineRule="auto"/>
      </w:pPr>
      <w:r>
        <w:separator/>
      </w:r>
    </w:p>
  </w:footnote>
  <w:footnote w:type="continuationSeparator" w:id="0">
    <w:p w:rsidR="00153B7F" w:rsidRDefault="00153B7F" w:rsidP="008C7F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1F0AA1"/>
    <w:multiLevelType w:val="hybridMultilevel"/>
    <w:tmpl w:val="FF8A0360"/>
    <w:lvl w:ilvl="0" w:tplc="F9E68344">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2208B5"/>
    <w:multiLevelType w:val="hybridMultilevel"/>
    <w:tmpl w:val="F6604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D60369"/>
    <w:multiLevelType w:val="hybridMultilevel"/>
    <w:tmpl w:val="809C5B7E"/>
    <w:lvl w:ilvl="0" w:tplc="79F05CF0">
      <w:start w:val="1"/>
      <w:numFmt w:val="decimal"/>
      <w:lvlText w:val="%1)"/>
      <w:lvlJc w:val="left"/>
      <w:pPr>
        <w:ind w:left="720" w:hanging="360"/>
      </w:pPr>
      <w:rPr>
        <w:rFonts w:cs="Times New Roman"/>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4B068E"/>
    <w:multiLevelType w:val="hybridMultilevel"/>
    <w:tmpl w:val="6E563B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DE5151"/>
    <w:multiLevelType w:val="hybridMultilevel"/>
    <w:tmpl w:val="555045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E80A11"/>
    <w:multiLevelType w:val="hybridMultilevel"/>
    <w:tmpl w:val="A14A07F8"/>
    <w:lvl w:ilvl="0" w:tplc="28885426">
      <w:start w:val="1"/>
      <w:numFmt w:val="decimal"/>
      <w:lvlText w:val="%1)"/>
      <w:lvlJc w:val="left"/>
      <w:pPr>
        <w:ind w:left="720" w:hanging="360"/>
      </w:pPr>
      <w:rPr>
        <w:rFonts w:cs="Times New Roman"/>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68E0469"/>
    <w:multiLevelType w:val="hybridMultilevel"/>
    <w:tmpl w:val="59184D00"/>
    <w:lvl w:ilvl="0" w:tplc="74FC6FB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D83603"/>
    <w:multiLevelType w:val="hybridMultilevel"/>
    <w:tmpl w:val="EA9053EE"/>
    <w:lvl w:ilvl="0" w:tplc="0BB21D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D53EB7"/>
    <w:multiLevelType w:val="hybridMultilevel"/>
    <w:tmpl w:val="795AF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9D0BB3"/>
    <w:multiLevelType w:val="hybridMultilevel"/>
    <w:tmpl w:val="2104F8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FE7FFC"/>
    <w:multiLevelType w:val="hybridMultilevel"/>
    <w:tmpl w:val="2E2A48CA"/>
    <w:lvl w:ilvl="0" w:tplc="43404F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CF5700E"/>
    <w:multiLevelType w:val="hybridMultilevel"/>
    <w:tmpl w:val="22F8F6FC"/>
    <w:lvl w:ilvl="0" w:tplc="AFCA7AB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2E1F9C"/>
    <w:multiLevelType w:val="hybridMultilevel"/>
    <w:tmpl w:val="B9F0A8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781FD9"/>
    <w:multiLevelType w:val="hybridMultilevel"/>
    <w:tmpl w:val="D35CF048"/>
    <w:lvl w:ilvl="0" w:tplc="BB10FC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3951499"/>
    <w:multiLevelType w:val="hybridMultilevel"/>
    <w:tmpl w:val="CA98A3E2"/>
    <w:lvl w:ilvl="0" w:tplc="0415000F">
      <w:start w:val="1"/>
      <w:numFmt w:val="decimal"/>
      <w:lvlText w:val="%1."/>
      <w:lvlJc w:val="left"/>
      <w:pPr>
        <w:tabs>
          <w:tab w:val="num" w:pos="720"/>
        </w:tabs>
        <w:ind w:left="720" w:hanging="360"/>
      </w:pPr>
    </w:lvl>
    <w:lvl w:ilvl="1" w:tplc="E7EE28B0">
      <w:start w:val="3"/>
      <w:numFmt w:val="decimal"/>
      <w:lvlText w:val="%2."/>
      <w:lvlJc w:val="left"/>
      <w:pPr>
        <w:tabs>
          <w:tab w:val="num" w:pos="360"/>
        </w:tabs>
        <w:ind w:left="360" w:hanging="360"/>
      </w:pPr>
    </w:lvl>
    <w:lvl w:ilvl="2" w:tplc="0415000F">
      <w:start w:val="1"/>
      <w:numFmt w:val="decimal"/>
      <w:lvlText w:val="%3."/>
      <w:lvlJc w:val="left"/>
      <w:pPr>
        <w:tabs>
          <w:tab w:val="num" w:pos="2340"/>
        </w:tabs>
        <w:ind w:left="2340" w:hanging="360"/>
      </w:pPr>
    </w:lvl>
    <w:lvl w:ilvl="3" w:tplc="A55C46D0">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33FF68AE"/>
    <w:multiLevelType w:val="hybridMultilevel"/>
    <w:tmpl w:val="396E99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60000D"/>
    <w:multiLevelType w:val="hybridMultilevel"/>
    <w:tmpl w:val="2290773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349160BF"/>
    <w:multiLevelType w:val="hybridMultilevel"/>
    <w:tmpl w:val="078CC1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EE1CFC"/>
    <w:multiLevelType w:val="hybridMultilevel"/>
    <w:tmpl w:val="3DC2C1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EF330A"/>
    <w:multiLevelType w:val="hybridMultilevel"/>
    <w:tmpl w:val="E0CEF8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730C09"/>
    <w:multiLevelType w:val="hybridMultilevel"/>
    <w:tmpl w:val="E12E55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3C63FD"/>
    <w:multiLevelType w:val="hybridMultilevel"/>
    <w:tmpl w:val="C688E06C"/>
    <w:lvl w:ilvl="0" w:tplc="1A6E572A">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40045B"/>
    <w:multiLevelType w:val="hybridMultilevel"/>
    <w:tmpl w:val="A782B3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42987BFE"/>
    <w:multiLevelType w:val="hybridMultilevel"/>
    <w:tmpl w:val="942C04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C200E8"/>
    <w:multiLevelType w:val="hybridMultilevel"/>
    <w:tmpl w:val="3F12F8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9F0006"/>
    <w:multiLevelType w:val="hybridMultilevel"/>
    <w:tmpl w:val="B6381060"/>
    <w:lvl w:ilvl="0" w:tplc="1A2C601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C003EB1"/>
    <w:multiLevelType w:val="hybridMultilevel"/>
    <w:tmpl w:val="243C63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D070EBD"/>
    <w:multiLevelType w:val="hybridMultilevel"/>
    <w:tmpl w:val="72361E62"/>
    <w:lvl w:ilvl="0" w:tplc="BB10FC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DF42AB1"/>
    <w:multiLevelType w:val="hybridMultilevel"/>
    <w:tmpl w:val="16066A6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EE966E1"/>
    <w:multiLevelType w:val="hybridMultilevel"/>
    <w:tmpl w:val="62388006"/>
    <w:lvl w:ilvl="0" w:tplc="EBD6F6F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0805C2"/>
    <w:multiLevelType w:val="hybridMultilevel"/>
    <w:tmpl w:val="19AAD012"/>
    <w:lvl w:ilvl="0" w:tplc="7C4285F8">
      <w:start w:val="1"/>
      <w:numFmt w:val="decimal"/>
      <w:lvlText w:val="%1)"/>
      <w:lvlJc w:val="left"/>
      <w:pPr>
        <w:ind w:left="1440" w:hanging="360"/>
      </w:pPr>
      <w:rPr>
        <w:rFonts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09B724A"/>
    <w:multiLevelType w:val="hybridMultilevel"/>
    <w:tmpl w:val="840645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A63847"/>
    <w:multiLevelType w:val="hybridMultilevel"/>
    <w:tmpl w:val="16146F78"/>
    <w:lvl w:ilvl="0" w:tplc="D242B38E">
      <w:start w:val="1"/>
      <w:numFmt w:val="decimal"/>
      <w:lvlText w:val="%1)"/>
      <w:lvlJc w:val="left"/>
      <w:pPr>
        <w:ind w:left="720" w:hanging="360"/>
      </w:pPr>
      <w:rPr>
        <w:rFonts w:cs="Times New Roman"/>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49B550F"/>
    <w:multiLevelType w:val="hybridMultilevel"/>
    <w:tmpl w:val="A4C0CE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71A64C89"/>
    <w:multiLevelType w:val="hybridMultilevel"/>
    <w:tmpl w:val="B83A17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466DE1"/>
    <w:multiLevelType w:val="hybridMultilevel"/>
    <w:tmpl w:val="BFF22070"/>
    <w:lvl w:ilvl="0" w:tplc="2032731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87F63E6"/>
    <w:multiLevelType w:val="hybridMultilevel"/>
    <w:tmpl w:val="8F46F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265828"/>
    <w:multiLevelType w:val="hybridMultilevel"/>
    <w:tmpl w:val="3F144916"/>
    <w:lvl w:ilvl="0" w:tplc="5B6A470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455B3B"/>
    <w:multiLevelType w:val="hybridMultilevel"/>
    <w:tmpl w:val="2F1497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8D4935"/>
    <w:multiLevelType w:val="hybridMultilevel"/>
    <w:tmpl w:val="D5E2BFA2"/>
    <w:lvl w:ilvl="0" w:tplc="4E404AA0">
      <w:start w:val="1"/>
      <w:numFmt w:val="decimal"/>
      <w:lvlText w:val="%1)"/>
      <w:lvlJc w:val="left"/>
      <w:pPr>
        <w:ind w:left="720" w:hanging="360"/>
      </w:pPr>
      <w:rPr>
        <w:rFonts w:cs="Times New Roman"/>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39"/>
  </w:num>
  <w:num w:numId="3">
    <w:abstractNumId w:val="24"/>
  </w:num>
  <w:num w:numId="4">
    <w:abstractNumId w:val="37"/>
  </w:num>
  <w:num w:numId="5">
    <w:abstractNumId w:val="14"/>
  </w:num>
  <w:num w:numId="6">
    <w:abstractNumId w:val="34"/>
  </w:num>
  <w:num w:numId="7">
    <w:abstractNumId w:val="40"/>
  </w:num>
  <w:num w:numId="8">
    <w:abstractNumId w:val="22"/>
  </w:num>
  <w:num w:numId="9">
    <w:abstractNumId w:val="11"/>
  </w:num>
  <w:num w:numId="10">
    <w:abstractNumId w:val="5"/>
  </w:num>
  <w:num w:numId="11">
    <w:abstractNumId w:val="28"/>
  </w:num>
  <w:num w:numId="12">
    <w:abstractNumId w:val="8"/>
  </w:num>
  <w:num w:numId="13">
    <w:abstractNumId w:val="26"/>
  </w:num>
  <w:num w:numId="14">
    <w:abstractNumId w:val="31"/>
  </w:num>
  <w:num w:numId="15">
    <w:abstractNumId w:val="18"/>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
  </w:num>
  <w:num w:numId="23">
    <w:abstractNumId w:val="35"/>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9"/>
  </w:num>
  <w:num w:numId="27">
    <w:abstractNumId w:val="19"/>
  </w:num>
  <w:num w:numId="28">
    <w:abstractNumId w:val="23"/>
  </w:num>
  <w:num w:numId="29">
    <w:abstractNumId w:val="38"/>
  </w:num>
  <w:num w:numId="30">
    <w:abstractNumId w:val="20"/>
  </w:num>
  <w:num w:numId="31">
    <w:abstractNumId w:val="17"/>
  </w:num>
  <w:num w:numId="32">
    <w:abstractNumId w:val="9"/>
  </w:num>
  <w:num w:numId="33">
    <w:abstractNumId w:val="25"/>
  </w:num>
  <w:num w:numId="34">
    <w:abstractNumId w:val="21"/>
  </w:num>
  <w:num w:numId="35">
    <w:abstractNumId w:val="32"/>
  </w:num>
  <w:num w:numId="36">
    <w:abstractNumId w:val="2"/>
  </w:num>
  <w:num w:numId="37">
    <w:abstractNumId w:val="4"/>
  </w:num>
  <w:num w:numId="38">
    <w:abstractNumId w:val="16"/>
  </w:num>
  <w:num w:numId="39">
    <w:abstractNumId w:val="10"/>
  </w:num>
  <w:num w:numId="40">
    <w:abstractNumId w:val="36"/>
  </w:num>
  <w:num w:numId="41">
    <w:abstractNumId w:val="13"/>
  </w:num>
  <w:num w:numId="42">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FE7"/>
    <w:rsid w:val="00005E54"/>
    <w:rsid w:val="000072A8"/>
    <w:rsid w:val="00023105"/>
    <w:rsid w:val="00044CC9"/>
    <w:rsid w:val="00081DD8"/>
    <w:rsid w:val="000843FA"/>
    <w:rsid w:val="000B7DEE"/>
    <w:rsid w:val="000D51B2"/>
    <w:rsid w:val="000E3F90"/>
    <w:rsid w:val="001006BE"/>
    <w:rsid w:val="00111615"/>
    <w:rsid w:val="00114E81"/>
    <w:rsid w:val="00124F6B"/>
    <w:rsid w:val="0014598D"/>
    <w:rsid w:val="00153B7F"/>
    <w:rsid w:val="0016529E"/>
    <w:rsid w:val="0016577F"/>
    <w:rsid w:val="001666E9"/>
    <w:rsid w:val="00171CEB"/>
    <w:rsid w:val="00180695"/>
    <w:rsid w:val="00187EA2"/>
    <w:rsid w:val="001B324F"/>
    <w:rsid w:val="001D636B"/>
    <w:rsid w:val="001E3F08"/>
    <w:rsid w:val="001F1027"/>
    <w:rsid w:val="0020309E"/>
    <w:rsid w:val="00273B0A"/>
    <w:rsid w:val="00300561"/>
    <w:rsid w:val="003533BE"/>
    <w:rsid w:val="003619E5"/>
    <w:rsid w:val="00377850"/>
    <w:rsid w:val="003A489F"/>
    <w:rsid w:val="003C5923"/>
    <w:rsid w:val="003D041E"/>
    <w:rsid w:val="003F1A6F"/>
    <w:rsid w:val="003F1CBA"/>
    <w:rsid w:val="00461729"/>
    <w:rsid w:val="00497C8F"/>
    <w:rsid w:val="004A1967"/>
    <w:rsid w:val="004B02A0"/>
    <w:rsid w:val="004C0CA9"/>
    <w:rsid w:val="00506E7E"/>
    <w:rsid w:val="0057016F"/>
    <w:rsid w:val="0057236A"/>
    <w:rsid w:val="0058076E"/>
    <w:rsid w:val="00583CCA"/>
    <w:rsid w:val="005C2FDD"/>
    <w:rsid w:val="005E3712"/>
    <w:rsid w:val="005E6D1F"/>
    <w:rsid w:val="00613325"/>
    <w:rsid w:val="006327CC"/>
    <w:rsid w:val="00635188"/>
    <w:rsid w:val="00664B6F"/>
    <w:rsid w:val="00681028"/>
    <w:rsid w:val="0068171A"/>
    <w:rsid w:val="006A2C60"/>
    <w:rsid w:val="006B54FD"/>
    <w:rsid w:val="006B7039"/>
    <w:rsid w:val="006D6E65"/>
    <w:rsid w:val="006E28D7"/>
    <w:rsid w:val="00701184"/>
    <w:rsid w:val="00707DAE"/>
    <w:rsid w:val="007425E2"/>
    <w:rsid w:val="0074638D"/>
    <w:rsid w:val="00794A36"/>
    <w:rsid w:val="007B1605"/>
    <w:rsid w:val="007D599B"/>
    <w:rsid w:val="0080104B"/>
    <w:rsid w:val="00812D5F"/>
    <w:rsid w:val="00851079"/>
    <w:rsid w:val="00882E2A"/>
    <w:rsid w:val="008952D5"/>
    <w:rsid w:val="008A4832"/>
    <w:rsid w:val="008B0A7F"/>
    <w:rsid w:val="008B686E"/>
    <w:rsid w:val="008B6AF5"/>
    <w:rsid w:val="008C7FE7"/>
    <w:rsid w:val="008F24E1"/>
    <w:rsid w:val="00900E0D"/>
    <w:rsid w:val="00902232"/>
    <w:rsid w:val="009131F9"/>
    <w:rsid w:val="009267FA"/>
    <w:rsid w:val="00951DB5"/>
    <w:rsid w:val="00960146"/>
    <w:rsid w:val="00960D4F"/>
    <w:rsid w:val="009800E3"/>
    <w:rsid w:val="009B2803"/>
    <w:rsid w:val="009E2A23"/>
    <w:rsid w:val="009F13FD"/>
    <w:rsid w:val="009F6412"/>
    <w:rsid w:val="00A63FFE"/>
    <w:rsid w:val="00AA7634"/>
    <w:rsid w:val="00AA7F65"/>
    <w:rsid w:val="00AB50C8"/>
    <w:rsid w:val="00AB69CC"/>
    <w:rsid w:val="00AF1B13"/>
    <w:rsid w:val="00B662D8"/>
    <w:rsid w:val="00B73CA3"/>
    <w:rsid w:val="00B86697"/>
    <w:rsid w:val="00BB4E35"/>
    <w:rsid w:val="00BB6FF8"/>
    <w:rsid w:val="00BE3718"/>
    <w:rsid w:val="00C00ADD"/>
    <w:rsid w:val="00C20411"/>
    <w:rsid w:val="00C5216E"/>
    <w:rsid w:val="00C72C00"/>
    <w:rsid w:val="00C75920"/>
    <w:rsid w:val="00C936F8"/>
    <w:rsid w:val="00C95F9F"/>
    <w:rsid w:val="00C97F84"/>
    <w:rsid w:val="00CB0918"/>
    <w:rsid w:val="00CB7090"/>
    <w:rsid w:val="00CC64CD"/>
    <w:rsid w:val="00CC700E"/>
    <w:rsid w:val="00CD3D2D"/>
    <w:rsid w:val="00CD6788"/>
    <w:rsid w:val="00CE6D7B"/>
    <w:rsid w:val="00D2167A"/>
    <w:rsid w:val="00D23333"/>
    <w:rsid w:val="00D442AB"/>
    <w:rsid w:val="00D4541D"/>
    <w:rsid w:val="00D65A75"/>
    <w:rsid w:val="00D67228"/>
    <w:rsid w:val="00DC3DE7"/>
    <w:rsid w:val="00E74578"/>
    <w:rsid w:val="00F03C11"/>
    <w:rsid w:val="00F06815"/>
    <w:rsid w:val="00F65E2D"/>
    <w:rsid w:val="00FA23CB"/>
    <w:rsid w:val="00FC223C"/>
    <w:rsid w:val="00FE220B"/>
    <w:rsid w:val="00FF06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0D6DB"/>
  <w15:chartTrackingRefBased/>
  <w15:docId w15:val="{ADDF67F0-2194-49D5-83D2-4CDC6B946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rPr>
  </w:style>
  <w:style w:type="paragraph" w:styleId="Nagwek1">
    <w:name w:val="heading 1"/>
    <w:basedOn w:val="Normalny"/>
    <w:next w:val="Normalny"/>
    <w:link w:val="Nagwek1Znak"/>
    <w:qFormat/>
    <w:rsid w:val="008C7FE7"/>
    <w:pPr>
      <w:keepNext/>
      <w:numPr>
        <w:numId w:val="1"/>
      </w:numPr>
      <w:overflowPunct w:val="0"/>
      <w:autoSpaceDE w:val="0"/>
      <w:spacing w:after="0" w:line="240" w:lineRule="auto"/>
      <w:jc w:val="center"/>
      <w:textAlignment w:val="baseline"/>
      <w:outlineLvl w:val="0"/>
    </w:pPr>
    <w:rPr>
      <w:rFonts w:ascii="Arial" w:eastAsia="Times New Roman" w:hAnsi="Arial" w:cs="Times New Roman"/>
      <w:b/>
      <w:sz w:val="20"/>
      <w:szCs w:val="20"/>
      <w:lang w:eastAsia="ar-SA"/>
    </w:rPr>
  </w:style>
  <w:style w:type="paragraph" w:styleId="Nagwek2">
    <w:name w:val="heading 2"/>
    <w:basedOn w:val="Normalny"/>
    <w:next w:val="Normalny"/>
    <w:link w:val="Nagwek2Znak"/>
    <w:qFormat/>
    <w:rsid w:val="008C7FE7"/>
    <w:pPr>
      <w:keepNext/>
      <w:widowControl w:val="0"/>
      <w:numPr>
        <w:ilvl w:val="1"/>
        <w:numId w:val="1"/>
      </w:numPr>
      <w:overflowPunct w:val="0"/>
      <w:autoSpaceDE w:val="0"/>
      <w:spacing w:after="0" w:line="240" w:lineRule="auto"/>
      <w:jc w:val="center"/>
      <w:textAlignment w:val="baseline"/>
      <w:outlineLvl w:val="1"/>
    </w:pPr>
    <w:rPr>
      <w:rFonts w:ascii="Times New Roman" w:eastAsia="Times New Roman" w:hAnsi="Times New Roman" w:cs="Times New Roman"/>
      <w:b/>
      <w:sz w:val="28"/>
      <w:szCs w:val="20"/>
      <w:lang w:eastAsia="ar-SA"/>
    </w:rPr>
  </w:style>
  <w:style w:type="paragraph" w:styleId="Nagwek3">
    <w:name w:val="heading 3"/>
    <w:basedOn w:val="Normalny"/>
    <w:next w:val="Normalny"/>
    <w:link w:val="Nagwek3Znak"/>
    <w:qFormat/>
    <w:rsid w:val="008C7FE7"/>
    <w:pPr>
      <w:keepNext/>
      <w:widowControl w:val="0"/>
      <w:numPr>
        <w:ilvl w:val="2"/>
        <w:numId w:val="1"/>
      </w:numPr>
      <w:overflowPunct w:val="0"/>
      <w:autoSpaceDE w:val="0"/>
      <w:spacing w:after="0" w:line="240" w:lineRule="auto"/>
      <w:textAlignment w:val="baseline"/>
      <w:outlineLvl w:val="2"/>
    </w:pPr>
    <w:rPr>
      <w:rFonts w:ascii="Times New Roman" w:eastAsia="Times New Roman" w:hAnsi="Times New Roman" w:cs="Times New Roman"/>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C7FE7"/>
    <w:rPr>
      <w:rFonts w:ascii="Arial" w:eastAsia="Times New Roman" w:hAnsi="Arial" w:cs="Times New Roman"/>
      <w:b/>
      <w:sz w:val="20"/>
      <w:szCs w:val="20"/>
      <w:lang w:val="pl-PL" w:eastAsia="ar-SA"/>
    </w:rPr>
  </w:style>
  <w:style w:type="character" w:customStyle="1" w:styleId="Nagwek2Znak">
    <w:name w:val="Nagłówek 2 Znak"/>
    <w:basedOn w:val="Domylnaczcionkaakapitu"/>
    <w:link w:val="Nagwek2"/>
    <w:rsid w:val="008C7FE7"/>
    <w:rPr>
      <w:rFonts w:ascii="Times New Roman" w:eastAsia="Times New Roman" w:hAnsi="Times New Roman" w:cs="Times New Roman"/>
      <w:b/>
      <w:sz w:val="28"/>
      <w:szCs w:val="20"/>
      <w:lang w:val="pl-PL" w:eastAsia="ar-SA"/>
    </w:rPr>
  </w:style>
  <w:style w:type="character" w:customStyle="1" w:styleId="Nagwek3Znak">
    <w:name w:val="Nagłówek 3 Znak"/>
    <w:basedOn w:val="Domylnaczcionkaakapitu"/>
    <w:link w:val="Nagwek3"/>
    <w:rsid w:val="008C7FE7"/>
    <w:rPr>
      <w:rFonts w:ascii="Times New Roman" w:eastAsia="Times New Roman" w:hAnsi="Times New Roman" w:cs="Times New Roman"/>
      <w:sz w:val="24"/>
      <w:szCs w:val="20"/>
      <w:lang w:val="pl-PL" w:eastAsia="ar-SA"/>
    </w:rPr>
  </w:style>
  <w:style w:type="character" w:customStyle="1" w:styleId="Absatz-Standardschriftart">
    <w:name w:val="Absatz-Standardschriftart"/>
    <w:rsid w:val="008C7FE7"/>
  </w:style>
  <w:style w:type="character" w:customStyle="1" w:styleId="Domylnaczcionkaakapitu2">
    <w:name w:val="Domyślna czcionka akapitu2"/>
    <w:rsid w:val="008C7FE7"/>
  </w:style>
  <w:style w:type="character" w:customStyle="1" w:styleId="WW-Absatz-Standardschriftart">
    <w:name w:val="WW-Absatz-Standardschriftart"/>
    <w:rsid w:val="008C7FE7"/>
  </w:style>
  <w:style w:type="character" w:customStyle="1" w:styleId="WW-Absatz-Standardschriftart1">
    <w:name w:val="WW-Absatz-Standardschriftart1"/>
    <w:rsid w:val="008C7FE7"/>
  </w:style>
  <w:style w:type="character" w:customStyle="1" w:styleId="WW-Absatz-Standardschriftart11">
    <w:name w:val="WW-Absatz-Standardschriftart11"/>
    <w:rsid w:val="008C7FE7"/>
  </w:style>
  <w:style w:type="character" w:customStyle="1" w:styleId="WW-Absatz-Standardschriftart111">
    <w:name w:val="WW-Absatz-Standardschriftart111"/>
    <w:rsid w:val="008C7FE7"/>
  </w:style>
  <w:style w:type="character" w:customStyle="1" w:styleId="WW-Absatz-Standardschriftart1111">
    <w:name w:val="WW-Absatz-Standardschriftart1111"/>
    <w:rsid w:val="008C7FE7"/>
  </w:style>
  <w:style w:type="character" w:customStyle="1" w:styleId="WW-Absatz-Standardschriftart11111">
    <w:name w:val="WW-Absatz-Standardschriftart11111"/>
    <w:rsid w:val="008C7FE7"/>
  </w:style>
  <w:style w:type="character" w:customStyle="1" w:styleId="WW-Absatz-Standardschriftart111111">
    <w:name w:val="WW-Absatz-Standardschriftart111111"/>
    <w:rsid w:val="008C7FE7"/>
  </w:style>
  <w:style w:type="character" w:customStyle="1" w:styleId="WW-Absatz-Standardschriftart1111111">
    <w:name w:val="WW-Absatz-Standardschriftart1111111"/>
    <w:rsid w:val="008C7FE7"/>
  </w:style>
  <w:style w:type="character" w:customStyle="1" w:styleId="WW-Absatz-Standardschriftart11111111">
    <w:name w:val="WW-Absatz-Standardschriftart11111111"/>
    <w:rsid w:val="008C7FE7"/>
  </w:style>
  <w:style w:type="character" w:customStyle="1" w:styleId="WW-Absatz-Standardschriftart111111111">
    <w:name w:val="WW-Absatz-Standardschriftart111111111"/>
    <w:rsid w:val="008C7FE7"/>
  </w:style>
  <w:style w:type="character" w:customStyle="1" w:styleId="WW8Num1z0">
    <w:name w:val="WW8Num1z0"/>
    <w:rsid w:val="008C7FE7"/>
    <w:rPr>
      <w:rFonts w:ascii="Arial Narrow" w:hAnsi="Arial Narrow"/>
      <w:b w:val="0"/>
      <w:i w:val="0"/>
      <w:sz w:val="20"/>
    </w:rPr>
  </w:style>
  <w:style w:type="character" w:customStyle="1" w:styleId="WW8Num1z2">
    <w:name w:val="WW8Num1z2"/>
    <w:rsid w:val="008C7FE7"/>
    <w:rPr>
      <w:rFonts w:ascii="Times New Roman" w:hAnsi="Times New Roman" w:cs="Times New Roman"/>
    </w:rPr>
  </w:style>
  <w:style w:type="character" w:customStyle="1" w:styleId="WW8Num4z0">
    <w:name w:val="WW8Num4z0"/>
    <w:rsid w:val="008C7FE7"/>
    <w:rPr>
      <w:b/>
    </w:rPr>
  </w:style>
  <w:style w:type="character" w:customStyle="1" w:styleId="WW8Num5z0">
    <w:name w:val="WW8Num5z0"/>
    <w:rsid w:val="008C7FE7"/>
    <w:rPr>
      <w:b/>
    </w:rPr>
  </w:style>
  <w:style w:type="character" w:customStyle="1" w:styleId="WW8Num7z0">
    <w:name w:val="WW8Num7z0"/>
    <w:rsid w:val="008C7FE7"/>
    <w:rPr>
      <w:b/>
    </w:rPr>
  </w:style>
  <w:style w:type="character" w:customStyle="1" w:styleId="WW8Num7z1">
    <w:name w:val="WW8Num7z1"/>
    <w:rsid w:val="008C7FE7"/>
    <w:rPr>
      <w:rFonts w:ascii="Arial" w:eastAsia="Times New Roman" w:hAnsi="Arial" w:cs="Arial"/>
      <w:b/>
    </w:rPr>
  </w:style>
  <w:style w:type="character" w:customStyle="1" w:styleId="WW8Num8z0">
    <w:name w:val="WW8Num8z0"/>
    <w:rsid w:val="008C7FE7"/>
    <w:rPr>
      <w:b/>
    </w:rPr>
  </w:style>
  <w:style w:type="character" w:customStyle="1" w:styleId="WW8Num8z1">
    <w:name w:val="WW8Num8z1"/>
    <w:rsid w:val="008C7FE7"/>
    <w:rPr>
      <w:rFonts w:ascii="Univers" w:eastAsia="Times New Roman" w:hAnsi="Univers" w:cs="Times New Roman"/>
    </w:rPr>
  </w:style>
  <w:style w:type="character" w:customStyle="1" w:styleId="WW8Num9z1">
    <w:name w:val="WW8Num9z1"/>
    <w:rsid w:val="008C7FE7"/>
    <w:rPr>
      <w:rFonts w:ascii="Arial" w:eastAsia="Times New Roman" w:hAnsi="Arial" w:cs="Times New Roman"/>
    </w:rPr>
  </w:style>
  <w:style w:type="character" w:customStyle="1" w:styleId="WW8Num10z0">
    <w:name w:val="WW8Num10z0"/>
    <w:rsid w:val="008C7FE7"/>
    <w:rPr>
      <w:b/>
    </w:rPr>
  </w:style>
  <w:style w:type="character" w:customStyle="1" w:styleId="WW8Num19z0">
    <w:name w:val="WW8Num19z0"/>
    <w:rsid w:val="008C7FE7"/>
    <w:rPr>
      <w:b/>
    </w:rPr>
  </w:style>
  <w:style w:type="character" w:customStyle="1" w:styleId="Domylnaczcionkaakapitu1">
    <w:name w:val="Domyślna czcionka akapitu1"/>
    <w:rsid w:val="008C7FE7"/>
  </w:style>
  <w:style w:type="character" w:styleId="Numerstrony">
    <w:name w:val="page number"/>
    <w:basedOn w:val="Domylnaczcionkaakapitu1"/>
    <w:rsid w:val="008C7FE7"/>
  </w:style>
  <w:style w:type="character" w:customStyle="1" w:styleId="NagwekZnak">
    <w:name w:val="Nagłówek Znak"/>
    <w:rsid w:val="008C7FE7"/>
    <w:rPr>
      <w:rFonts w:ascii="Arial" w:hAnsi="Arial"/>
      <w:lang w:val="pl-PL" w:eastAsia="ar-SA" w:bidi="ar-SA"/>
    </w:rPr>
  </w:style>
  <w:style w:type="character" w:styleId="Pogrubienie">
    <w:name w:val="Strong"/>
    <w:qFormat/>
    <w:rsid w:val="008C7FE7"/>
    <w:rPr>
      <w:b/>
      <w:bCs/>
    </w:rPr>
  </w:style>
  <w:style w:type="paragraph" w:customStyle="1" w:styleId="Nagwek20">
    <w:name w:val="Nagłówek2"/>
    <w:basedOn w:val="Normalny"/>
    <w:next w:val="Tekstpodstawowy"/>
    <w:rsid w:val="008C7FE7"/>
    <w:pPr>
      <w:keepNext/>
      <w:overflowPunct w:val="0"/>
      <w:autoSpaceDE w:val="0"/>
      <w:spacing w:before="240" w:after="120" w:line="240" w:lineRule="auto"/>
      <w:textAlignment w:val="baseline"/>
    </w:pPr>
    <w:rPr>
      <w:rFonts w:ascii="Arial" w:eastAsia="Microsoft YaHei" w:hAnsi="Arial" w:cs="Mangal"/>
      <w:sz w:val="28"/>
      <w:szCs w:val="28"/>
      <w:lang w:eastAsia="ar-SA"/>
    </w:rPr>
  </w:style>
  <w:style w:type="paragraph" w:styleId="Tekstpodstawowy">
    <w:name w:val="Body Text"/>
    <w:basedOn w:val="Normalny"/>
    <w:link w:val="TekstpodstawowyZnak"/>
    <w:rsid w:val="008C7FE7"/>
    <w:pPr>
      <w:widowControl w:val="0"/>
      <w:overflowPunct w:val="0"/>
      <w:autoSpaceDE w:val="0"/>
      <w:spacing w:after="0" w:line="240" w:lineRule="auto"/>
      <w:textAlignment w:val="baseline"/>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8C7FE7"/>
    <w:rPr>
      <w:rFonts w:ascii="Times New Roman" w:eastAsia="Times New Roman" w:hAnsi="Times New Roman" w:cs="Times New Roman"/>
      <w:sz w:val="24"/>
      <w:szCs w:val="20"/>
      <w:lang w:val="pl-PL" w:eastAsia="ar-SA"/>
    </w:rPr>
  </w:style>
  <w:style w:type="paragraph" w:styleId="Lista">
    <w:name w:val="List"/>
    <w:basedOn w:val="Normalny"/>
    <w:rsid w:val="008C7FE7"/>
    <w:pPr>
      <w:widowControl w:val="0"/>
      <w:overflowPunct w:val="0"/>
      <w:autoSpaceDE w:val="0"/>
      <w:spacing w:after="0" w:line="240" w:lineRule="auto"/>
      <w:ind w:left="283" w:hanging="283"/>
      <w:textAlignment w:val="baseline"/>
    </w:pPr>
    <w:rPr>
      <w:rFonts w:ascii="Times New Roman" w:eastAsia="Times New Roman" w:hAnsi="Times New Roman" w:cs="Times New Roman"/>
      <w:sz w:val="24"/>
      <w:szCs w:val="20"/>
      <w:lang w:eastAsia="ar-SA"/>
    </w:rPr>
  </w:style>
  <w:style w:type="paragraph" w:customStyle="1" w:styleId="Podpis2">
    <w:name w:val="Podpis2"/>
    <w:basedOn w:val="Normalny"/>
    <w:rsid w:val="008C7FE7"/>
    <w:pPr>
      <w:suppressLineNumbers/>
      <w:overflowPunct w:val="0"/>
      <w:autoSpaceDE w:val="0"/>
      <w:spacing w:before="120" w:after="120" w:line="240" w:lineRule="auto"/>
      <w:textAlignment w:val="baseline"/>
    </w:pPr>
    <w:rPr>
      <w:rFonts w:ascii="Arial" w:eastAsia="Times New Roman" w:hAnsi="Arial" w:cs="Mangal"/>
      <w:i/>
      <w:iCs/>
      <w:sz w:val="24"/>
      <w:szCs w:val="24"/>
      <w:lang w:eastAsia="ar-SA"/>
    </w:rPr>
  </w:style>
  <w:style w:type="paragraph" w:customStyle="1" w:styleId="Indeks">
    <w:name w:val="Indeks"/>
    <w:basedOn w:val="Normalny"/>
    <w:rsid w:val="008C7FE7"/>
    <w:pPr>
      <w:suppressLineNumbers/>
      <w:overflowPunct w:val="0"/>
      <w:autoSpaceDE w:val="0"/>
      <w:spacing w:after="0" w:line="240" w:lineRule="auto"/>
      <w:textAlignment w:val="baseline"/>
    </w:pPr>
    <w:rPr>
      <w:rFonts w:ascii="Arial" w:eastAsia="Times New Roman" w:hAnsi="Arial" w:cs="Mangal"/>
      <w:sz w:val="20"/>
      <w:szCs w:val="20"/>
      <w:lang w:eastAsia="ar-SA"/>
    </w:rPr>
  </w:style>
  <w:style w:type="paragraph" w:customStyle="1" w:styleId="Nagwek10">
    <w:name w:val="Nagłówek1"/>
    <w:basedOn w:val="Normalny"/>
    <w:next w:val="Tekstpodstawowy"/>
    <w:rsid w:val="008C7FE7"/>
    <w:pPr>
      <w:keepNext/>
      <w:overflowPunct w:val="0"/>
      <w:autoSpaceDE w:val="0"/>
      <w:spacing w:before="240" w:after="120" w:line="240" w:lineRule="auto"/>
      <w:textAlignment w:val="baseline"/>
    </w:pPr>
    <w:rPr>
      <w:rFonts w:ascii="Arial" w:eastAsia="Microsoft YaHei" w:hAnsi="Arial" w:cs="Mangal"/>
      <w:sz w:val="28"/>
      <w:szCs w:val="28"/>
      <w:lang w:eastAsia="ar-SA"/>
    </w:rPr>
  </w:style>
  <w:style w:type="paragraph" w:customStyle="1" w:styleId="Podpis1">
    <w:name w:val="Podpis1"/>
    <w:basedOn w:val="Normalny"/>
    <w:rsid w:val="008C7FE7"/>
    <w:pPr>
      <w:suppressLineNumbers/>
      <w:overflowPunct w:val="0"/>
      <w:autoSpaceDE w:val="0"/>
      <w:spacing w:before="120" w:after="120" w:line="240" w:lineRule="auto"/>
      <w:textAlignment w:val="baseline"/>
    </w:pPr>
    <w:rPr>
      <w:rFonts w:ascii="Arial" w:eastAsia="Times New Roman" w:hAnsi="Arial" w:cs="Mangal"/>
      <w:i/>
      <w:iCs/>
      <w:sz w:val="24"/>
      <w:szCs w:val="24"/>
      <w:lang w:eastAsia="ar-SA"/>
    </w:rPr>
  </w:style>
  <w:style w:type="paragraph" w:customStyle="1" w:styleId="Tekstpodstawowy21">
    <w:name w:val="Tekst podstawowy 21"/>
    <w:basedOn w:val="Normalny"/>
    <w:rsid w:val="008C7FE7"/>
    <w:pPr>
      <w:widowControl w:val="0"/>
      <w:overflowPunct w:val="0"/>
      <w:autoSpaceDE w:val="0"/>
      <w:spacing w:after="0" w:line="240" w:lineRule="auto"/>
      <w:ind w:left="360"/>
      <w:textAlignment w:val="baseline"/>
    </w:pPr>
    <w:rPr>
      <w:rFonts w:ascii="Times New Roman" w:eastAsia="Times New Roman" w:hAnsi="Times New Roman" w:cs="Times New Roman"/>
      <w:sz w:val="24"/>
      <w:szCs w:val="20"/>
      <w:lang w:eastAsia="ar-SA"/>
    </w:rPr>
  </w:style>
  <w:style w:type="paragraph" w:styleId="Nagwek">
    <w:name w:val="header"/>
    <w:basedOn w:val="Normalny"/>
    <w:link w:val="NagwekZnak1"/>
    <w:rsid w:val="008C7FE7"/>
    <w:pPr>
      <w:tabs>
        <w:tab w:val="center" w:pos="4536"/>
        <w:tab w:val="right" w:pos="9072"/>
      </w:tabs>
      <w:overflowPunct w:val="0"/>
      <w:autoSpaceDE w:val="0"/>
      <w:spacing w:after="0" w:line="240" w:lineRule="auto"/>
      <w:textAlignment w:val="baseline"/>
    </w:pPr>
    <w:rPr>
      <w:rFonts w:ascii="Arial" w:eastAsia="Times New Roman" w:hAnsi="Arial" w:cs="Times New Roman"/>
      <w:sz w:val="20"/>
      <w:szCs w:val="20"/>
      <w:lang w:eastAsia="ar-SA"/>
    </w:rPr>
  </w:style>
  <w:style w:type="character" w:customStyle="1" w:styleId="NagwekZnak1">
    <w:name w:val="Nagłówek Znak1"/>
    <w:basedOn w:val="Domylnaczcionkaakapitu"/>
    <w:link w:val="Nagwek"/>
    <w:rsid w:val="008C7FE7"/>
    <w:rPr>
      <w:rFonts w:ascii="Arial" w:eastAsia="Times New Roman" w:hAnsi="Arial" w:cs="Times New Roman"/>
      <w:sz w:val="20"/>
      <w:szCs w:val="20"/>
      <w:lang w:val="pl-PL" w:eastAsia="ar-SA"/>
    </w:rPr>
  </w:style>
  <w:style w:type="paragraph" w:styleId="Stopka">
    <w:name w:val="footer"/>
    <w:basedOn w:val="Normalny"/>
    <w:link w:val="StopkaZnak"/>
    <w:uiPriority w:val="99"/>
    <w:rsid w:val="008C7FE7"/>
    <w:pPr>
      <w:tabs>
        <w:tab w:val="center" w:pos="4536"/>
        <w:tab w:val="right" w:pos="9072"/>
      </w:tabs>
      <w:overflowPunct w:val="0"/>
      <w:autoSpaceDE w:val="0"/>
      <w:spacing w:after="0" w:line="240" w:lineRule="auto"/>
      <w:textAlignment w:val="baseline"/>
    </w:pPr>
    <w:rPr>
      <w:rFonts w:ascii="Arial" w:eastAsia="Times New Roman" w:hAnsi="Arial" w:cs="Times New Roman"/>
      <w:sz w:val="20"/>
      <w:szCs w:val="20"/>
      <w:lang w:eastAsia="ar-SA"/>
    </w:rPr>
  </w:style>
  <w:style w:type="character" w:customStyle="1" w:styleId="StopkaZnak">
    <w:name w:val="Stopka Znak"/>
    <w:basedOn w:val="Domylnaczcionkaakapitu"/>
    <w:link w:val="Stopka"/>
    <w:uiPriority w:val="99"/>
    <w:rsid w:val="008C7FE7"/>
    <w:rPr>
      <w:rFonts w:ascii="Arial" w:eastAsia="Times New Roman" w:hAnsi="Arial" w:cs="Times New Roman"/>
      <w:sz w:val="20"/>
      <w:szCs w:val="20"/>
      <w:lang w:val="pl-PL" w:eastAsia="ar-SA"/>
    </w:rPr>
  </w:style>
  <w:style w:type="paragraph" w:styleId="Tekstdymka">
    <w:name w:val="Balloon Text"/>
    <w:basedOn w:val="Normalny"/>
    <w:link w:val="TekstdymkaZnak"/>
    <w:rsid w:val="008C7FE7"/>
    <w:pPr>
      <w:overflowPunct w:val="0"/>
      <w:autoSpaceDE w:val="0"/>
      <w:spacing w:after="0" w:line="240" w:lineRule="auto"/>
      <w:textAlignment w:val="baseline"/>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rsid w:val="008C7FE7"/>
    <w:rPr>
      <w:rFonts w:ascii="Tahoma" w:eastAsia="Times New Roman" w:hAnsi="Tahoma" w:cs="Tahoma"/>
      <w:sz w:val="16"/>
      <w:szCs w:val="16"/>
      <w:lang w:val="pl-PL" w:eastAsia="ar-SA"/>
    </w:rPr>
  </w:style>
  <w:style w:type="paragraph" w:styleId="Tekstpodstawowywcity">
    <w:name w:val="Body Text Indent"/>
    <w:basedOn w:val="Normalny"/>
    <w:link w:val="TekstpodstawowywcityZnak"/>
    <w:rsid w:val="008C7FE7"/>
    <w:pPr>
      <w:overflowPunct w:val="0"/>
      <w:autoSpaceDE w:val="0"/>
      <w:spacing w:after="120" w:line="240" w:lineRule="auto"/>
      <w:ind w:left="283"/>
      <w:textAlignment w:val="baseline"/>
    </w:pPr>
    <w:rPr>
      <w:rFonts w:ascii="Arial" w:eastAsia="Times New Roman" w:hAnsi="Arial" w:cs="Times New Roman"/>
      <w:sz w:val="20"/>
      <w:szCs w:val="20"/>
      <w:lang w:eastAsia="ar-SA"/>
    </w:rPr>
  </w:style>
  <w:style w:type="character" w:customStyle="1" w:styleId="TekstpodstawowywcityZnak">
    <w:name w:val="Tekst podstawowy wcięty Znak"/>
    <w:basedOn w:val="Domylnaczcionkaakapitu"/>
    <w:link w:val="Tekstpodstawowywcity"/>
    <w:rsid w:val="008C7FE7"/>
    <w:rPr>
      <w:rFonts w:ascii="Arial" w:eastAsia="Times New Roman" w:hAnsi="Arial" w:cs="Times New Roman"/>
      <w:sz w:val="20"/>
      <w:szCs w:val="20"/>
      <w:lang w:val="pl-PL" w:eastAsia="ar-SA"/>
    </w:rPr>
  </w:style>
  <w:style w:type="paragraph" w:customStyle="1" w:styleId="Tekstpodstawowywcity21">
    <w:name w:val="Tekst podstawowy wcięty 21"/>
    <w:basedOn w:val="Normalny"/>
    <w:rsid w:val="008C7FE7"/>
    <w:pPr>
      <w:overflowPunct w:val="0"/>
      <w:autoSpaceDE w:val="0"/>
      <w:spacing w:after="120" w:line="480" w:lineRule="auto"/>
      <w:ind w:left="283"/>
      <w:textAlignment w:val="baseline"/>
    </w:pPr>
    <w:rPr>
      <w:rFonts w:ascii="Arial" w:eastAsia="Times New Roman" w:hAnsi="Arial" w:cs="Times New Roman"/>
      <w:sz w:val="20"/>
      <w:szCs w:val="20"/>
      <w:lang w:eastAsia="ar-SA"/>
    </w:rPr>
  </w:style>
  <w:style w:type="paragraph" w:styleId="Akapitzlist">
    <w:name w:val="List Paragraph"/>
    <w:basedOn w:val="Normalny"/>
    <w:uiPriority w:val="34"/>
    <w:qFormat/>
    <w:rsid w:val="008C7FE7"/>
    <w:pPr>
      <w:overflowPunct w:val="0"/>
      <w:autoSpaceDE w:val="0"/>
      <w:spacing w:after="0" w:line="240" w:lineRule="auto"/>
      <w:ind w:left="708"/>
      <w:textAlignment w:val="baseline"/>
    </w:pPr>
    <w:rPr>
      <w:rFonts w:ascii="Arial" w:eastAsia="Times New Roman" w:hAnsi="Arial" w:cs="Times New Roman"/>
      <w:sz w:val="20"/>
      <w:szCs w:val="20"/>
      <w:lang w:eastAsia="ar-SA"/>
    </w:rPr>
  </w:style>
  <w:style w:type="paragraph" w:styleId="NormalnyWeb">
    <w:name w:val="Normal (Web)"/>
    <w:basedOn w:val="Normalny"/>
    <w:rsid w:val="008C7FE7"/>
    <w:pPr>
      <w:spacing w:before="100" w:after="119" w:line="240" w:lineRule="auto"/>
    </w:pPr>
    <w:rPr>
      <w:rFonts w:ascii="Times New Roman" w:eastAsia="Times New Roman" w:hAnsi="Times New Roman" w:cs="Times New Roman"/>
      <w:sz w:val="24"/>
      <w:szCs w:val="24"/>
      <w:lang w:eastAsia="ar-SA"/>
    </w:rPr>
  </w:style>
  <w:style w:type="paragraph" w:customStyle="1" w:styleId="Tekstpodstawowy210">
    <w:name w:val="Tekst podstawowy 21"/>
    <w:basedOn w:val="Normalny"/>
    <w:rsid w:val="008C7FE7"/>
    <w:pPr>
      <w:overflowPunct w:val="0"/>
      <w:autoSpaceDE w:val="0"/>
      <w:spacing w:after="120" w:line="480" w:lineRule="auto"/>
      <w:textAlignment w:val="baseline"/>
    </w:pPr>
    <w:rPr>
      <w:rFonts w:ascii="Arial" w:eastAsia="Times New Roman" w:hAnsi="Arial" w:cs="Times New Roman"/>
      <w:sz w:val="20"/>
      <w:szCs w:val="20"/>
      <w:lang w:eastAsia="ar-SA"/>
    </w:rPr>
  </w:style>
  <w:style w:type="paragraph" w:customStyle="1" w:styleId="Zawartoramki">
    <w:name w:val="Zawartość ramki"/>
    <w:basedOn w:val="Tekstpodstawowy"/>
    <w:rsid w:val="008C7FE7"/>
  </w:style>
  <w:style w:type="character" w:styleId="Odwoaniedokomentarza">
    <w:name w:val="annotation reference"/>
    <w:uiPriority w:val="99"/>
    <w:semiHidden/>
    <w:unhideWhenUsed/>
    <w:rsid w:val="008C7FE7"/>
    <w:rPr>
      <w:sz w:val="16"/>
      <w:szCs w:val="16"/>
    </w:rPr>
  </w:style>
  <w:style w:type="paragraph" w:styleId="Tekstkomentarza">
    <w:name w:val="annotation text"/>
    <w:basedOn w:val="Normalny"/>
    <w:link w:val="TekstkomentarzaZnak"/>
    <w:uiPriority w:val="99"/>
    <w:semiHidden/>
    <w:unhideWhenUsed/>
    <w:rsid w:val="008C7FE7"/>
    <w:pPr>
      <w:overflowPunct w:val="0"/>
      <w:autoSpaceDE w:val="0"/>
      <w:spacing w:after="0" w:line="240" w:lineRule="auto"/>
      <w:textAlignment w:val="baseline"/>
    </w:pPr>
    <w:rPr>
      <w:rFonts w:ascii="Arial" w:eastAsia="Times New Roman" w:hAnsi="Arial" w:cs="Times New Roman"/>
      <w:sz w:val="20"/>
      <w:szCs w:val="20"/>
      <w:lang w:eastAsia="ar-SA"/>
    </w:rPr>
  </w:style>
  <w:style w:type="character" w:customStyle="1" w:styleId="TekstkomentarzaZnak">
    <w:name w:val="Tekst komentarza Znak"/>
    <w:basedOn w:val="Domylnaczcionkaakapitu"/>
    <w:link w:val="Tekstkomentarza"/>
    <w:uiPriority w:val="99"/>
    <w:semiHidden/>
    <w:rsid w:val="008C7FE7"/>
    <w:rPr>
      <w:rFonts w:ascii="Arial" w:eastAsia="Times New Roman" w:hAnsi="Arial" w:cs="Times New Roman"/>
      <w:sz w:val="20"/>
      <w:szCs w:val="20"/>
      <w:lang w:val="pl-PL" w:eastAsia="ar-SA"/>
    </w:rPr>
  </w:style>
  <w:style w:type="paragraph" w:styleId="Tematkomentarza">
    <w:name w:val="annotation subject"/>
    <w:basedOn w:val="Tekstkomentarza"/>
    <w:next w:val="Tekstkomentarza"/>
    <w:link w:val="TematkomentarzaZnak"/>
    <w:uiPriority w:val="99"/>
    <w:semiHidden/>
    <w:unhideWhenUsed/>
    <w:rsid w:val="008C7FE7"/>
    <w:rPr>
      <w:b/>
      <w:bCs/>
    </w:rPr>
  </w:style>
  <w:style w:type="character" w:customStyle="1" w:styleId="TematkomentarzaZnak">
    <w:name w:val="Temat komentarza Znak"/>
    <w:basedOn w:val="TekstkomentarzaZnak"/>
    <w:link w:val="Tematkomentarza"/>
    <w:uiPriority w:val="99"/>
    <w:semiHidden/>
    <w:rsid w:val="008C7FE7"/>
    <w:rPr>
      <w:rFonts w:ascii="Arial" w:eastAsia="Times New Roman" w:hAnsi="Arial" w:cs="Times New Roman"/>
      <w:b/>
      <w:bCs/>
      <w:sz w:val="20"/>
      <w:szCs w:val="20"/>
      <w:lang w:val="pl-PL" w:eastAsia="ar-SA"/>
    </w:rPr>
  </w:style>
  <w:style w:type="paragraph" w:customStyle="1" w:styleId="Style11">
    <w:name w:val="Style11"/>
    <w:basedOn w:val="Normalny"/>
    <w:uiPriority w:val="99"/>
    <w:rsid w:val="008C7FE7"/>
    <w:pPr>
      <w:widowControl w:val="0"/>
      <w:autoSpaceDE w:val="0"/>
      <w:autoSpaceDN w:val="0"/>
      <w:adjustRightInd w:val="0"/>
      <w:spacing w:after="0" w:line="590" w:lineRule="exact"/>
      <w:ind w:hanging="2021"/>
    </w:pPr>
    <w:rPr>
      <w:rFonts w:ascii="Palatino Linotype" w:eastAsia="Times New Roman" w:hAnsi="Palatino Linotype" w:cs="Times New Roman"/>
      <w:sz w:val="24"/>
      <w:szCs w:val="24"/>
      <w:lang w:eastAsia="pl-PL"/>
    </w:rPr>
  </w:style>
  <w:style w:type="paragraph" w:customStyle="1" w:styleId="Style14">
    <w:name w:val="Style14"/>
    <w:basedOn w:val="Normalny"/>
    <w:uiPriority w:val="99"/>
    <w:rsid w:val="008C7FE7"/>
    <w:pPr>
      <w:widowControl w:val="0"/>
      <w:autoSpaceDE w:val="0"/>
      <w:autoSpaceDN w:val="0"/>
      <w:adjustRightInd w:val="0"/>
      <w:spacing w:after="0" w:line="298" w:lineRule="exact"/>
      <w:ind w:hanging="346"/>
      <w:jc w:val="both"/>
    </w:pPr>
    <w:rPr>
      <w:rFonts w:ascii="Palatino Linotype" w:eastAsia="Times New Roman" w:hAnsi="Palatino Linotype" w:cs="Times New Roman"/>
      <w:sz w:val="24"/>
      <w:szCs w:val="24"/>
      <w:lang w:eastAsia="pl-PL"/>
    </w:rPr>
  </w:style>
  <w:style w:type="character" w:customStyle="1" w:styleId="FontStyle17">
    <w:name w:val="Font Style17"/>
    <w:uiPriority w:val="99"/>
    <w:rsid w:val="008C7FE7"/>
    <w:rPr>
      <w:rFonts w:ascii="Palatino Linotype" w:hAnsi="Palatino Linotype" w:cs="Palatino Linotype"/>
      <w:color w:val="000000"/>
      <w:sz w:val="18"/>
      <w:szCs w:val="18"/>
    </w:rPr>
  </w:style>
  <w:style w:type="character" w:customStyle="1" w:styleId="FontStyle18">
    <w:name w:val="Font Style18"/>
    <w:uiPriority w:val="99"/>
    <w:rsid w:val="008C7FE7"/>
    <w:rPr>
      <w:rFonts w:ascii="Palatino Linotype" w:hAnsi="Palatino Linotype" w:cs="Palatino Linotype"/>
      <w:b/>
      <w:bCs/>
      <w:color w:val="000000"/>
      <w:sz w:val="18"/>
      <w:szCs w:val="18"/>
    </w:rPr>
  </w:style>
  <w:style w:type="character" w:customStyle="1" w:styleId="FontStyle21">
    <w:name w:val="Font Style21"/>
    <w:uiPriority w:val="99"/>
    <w:rsid w:val="008C7FE7"/>
    <w:rPr>
      <w:rFonts w:ascii="Century Gothic" w:hAnsi="Century Gothic" w:cs="Century Gothic"/>
      <w:color w:val="000000"/>
      <w:sz w:val="18"/>
      <w:szCs w:val="18"/>
    </w:rPr>
  </w:style>
  <w:style w:type="paragraph" w:customStyle="1" w:styleId="Style12">
    <w:name w:val="Style12"/>
    <w:basedOn w:val="Normalny"/>
    <w:uiPriority w:val="99"/>
    <w:rsid w:val="008C7FE7"/>
    <w:pPr>
      <w:widowControl w:val="0"/>
      <w:autoSpaceDE w:val="0"/>
      <w:autoSpaceDN w:val="0"/>
      <w:adjustRightInd w:val="0"/>
      <w:spacing w:after="0" w:line="298" w:lineRule="exact"/>
      <w:ind w:hanging="418"/>
      <w:jc w:val="both"/>
    </w:pPr>
    <w:rPr>
      <w:rFonts w:ascii="Palatino Linotype" w:eastAsia="Times New Roman" w:hAnsi="Palatino Linotype" w:cs="Times New Roman"/>
      <w:sz w:val="24"/>
      <w:szCs w:val="24"/>
      <w:lang w:eastAsia="pl-PL"/>
    </w:rPr>
  </w:style>
  <w:style w:type="paragraph" w:customStyle="1" w:styleId="Default">
    <w:name w:val="Default"/>
    <w:rsid w:val="008C7FE7"/>
    <w:pPr>
      <w:autoSpaceDE w:val="0"/>
      <w:autoSpaceDN w:val="0"/>
      <w:adjustRightInd w:val="0"/>
      <w:spacing w:after="0" w:line="240" w:lineRule="auto"/>
    </w:pPr>
    <w:rPr>
      <w:rFonts w:ascii="Times New Roman" w:eastAsia="Times New Roman" w:hAnsi="Times New Roman" w:cs="Times New Roman"/>
      <w:color w:val="000000"/>
      <w:sz w:val="24"/>
      <w:szCs w:val="24"/>
      <w:lang w:val="pl-PL" w:eastAsia="pl-PL"/>
    </w:rPr>
  </w:style>
  <w:style w:type="paragraph" w:styleId="Tekstpodstawowywcity2">
    <w:name w:val="Body Text Indent 2"/>
    <w:basedOn w:val="Normalny"/>
    <w:link w:val="Tekstpodstawowywcity2Znak"/>
    <w:uiPriority w:val="99"/>
    <w:semiHidden/>
    <w:unhideWhenUsed/>
    <w:rsid w:val="00D2333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23333"/>
  </w:style>
  <w:style w:type="paragraph" w:styleId="Tytu">
    <w:name w:val="Title"/>
    <w:basedOn w:val="Normalny"/>
    <w:link w:val="TytuZnak"/>
    <w:qFormat/>
    <w:rsid w:val="00D23333"/>
    <w:pPr>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D23333"/>
    <w:rPr>
      <w:rFonts w:ascii="Times New Roman" w:eastAsia="Times New Roman" w:hAnsi="Times New Roman" w:cs="Times New Roman"/>
      <w:sz w:val="24"/>
      <w:szCs w:val="20"/>
      <w:lang w:val="pl-PL" w:eastAsia="pl-PL"/>
    </w:rPr>
  </w:style>
  <w:style w:type="paragraph" w:styleId="Tekstprzypisudolnego">
    <w:name w:val="footnote text"/>
    <w:basedOn w:val="Normalny"/>
    <w:link w:val="TekstprzypisudolnegoZnak"/>
    <w:uiPriority w:val="99"/>
    <w:semiHidden/>
    <w:unhideWhenUsed/>
    <w:rsid w:val="00D23333"/>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D23333"/>
    <w:rPr>
      <w:rFonts w:ascii="Times New Roman" w:eastAsia="Times New Roman" w:hAnsi="Times New Roman" w:cs="Times New Roman"/>
      <w:sz w:val="20"/>
      <w:szCs w:val="20"/>
      <w:lang w:val="pl-PL" w:eastAsia="pl-PL"/>
    </w:rPr>
  </w:style>
  <w:style w:type="character" w:styleId="Odwoanieprzypisudolnego">
    <w:name w:val="footnote reference"/>
    <w:uiPriority w:val="99"/>
    <w:semiHidden/>
    <w:unhideWhenUsed/>
    <w:rsid w:val="00D23333"/>
    <w:rPr>
      <w:vertAlign w:val="superscript"/>
    </w:rPr>
  </w:style>
  <w:style w:type="character" w:styleId="Hipercze">
    <w:name w:val="Hyperlink"/>
    <w:uiPriority w:val="99"/>
    <w:rsid w:val="0080104B"/>
    <w:rPr>
      <w:color w:val="0000FF"/>
      <w:u w:val="single"/>
    </w:rPr>
  </w:style>
  <w:style w:type="paragraph" w:customStyle="1" w:styleId="Style1">
    <w:name w:val="Style 1"/>
    <w:uiPriority w:val="99"/>
    <w:rsid w:val="00707DAE"/>
    <w:pPr>
      <w:widowControl w:val="0"/>
      <w:autoSpaceDE w:val="0"/>
      <w:autoSpaceDN w:val="0"/>
      <w:adjustRightInd w:val="0"/>
      <w:spacing w:after="0" w:line="240" w:lineRule="auto"/>
    </w:pPr>
    <w:rPr>
      <w:rFonts w:ascii="Times New Roman" w:eastAsiaTheme="minorEastAsia" w:hAnsi="Times New Roman" w:cs="Times New Roman"/>
      <w:sz w:val="20"/>
      <w:szCs w:val="20"/>
      <w:lang w:val="pl-PL" w:eastAsia="en-GB"/>
    </w:rPr>
  </w:style>
  <w:style w:type="paragraph" w:styleId="Bezodstpw">
    <w:name w:val="No Spacing"/>
    <w:uiPriority w:val="1"/>
    <w:qFormat/>
    <w:rsid w:val="00951DB5"/>
    <w:pPr>
      <w:spacing w:after="0" w:line="240" w:lineRule="auto"/>
    </w:pPr>
    <w:rPr>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zerwonydwor@bialystok.lasy.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338</TotalTime>
  <Pages>14</Pages>
  <Words>4956</Words>
  <Characters>29739</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N.Nidzica Bartosz Hutek</dc:creator>
  <cp:keywords/>
  <dc:description/>
  <cp:lastModifiedBy>Hubert Krzysztof Dąbrowski</cp:lastModifiedBy>
  <cp:revision>84</cp:revision>
  <cp:lastPrinted>2021-07-28T12:47:00Z</cp:lastPrinted>
  <dcterms:created xsi:type="dcterms:W3CDTF">2021-07-16T10:11:00Z</dcterms:created>
  <dcterms:modified xsi:type="dcterms:W3CDTF">2021-08-23T08:41:00Z</dcterms:modified>
</cp:coreProperties>
</file>